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F82A2" w14:textId="1F534026" w:rsidR="00C179A3" w:rsidRPr="004A1BDC" w:rsidRDefault="000F598A" w:rsidP="00C179A3">
      <w:pPr>
        <w:jc w:val="center"/>
        <w:rPr>
          <w:rFonts w:ascii="Arial" w:hAnsi="Arial" w:cs="Arial"/>
          <w:b/>
          <w:sz w:val="22"/>
          <w:szCs w:val="22"/>
        </w:rPr>
      </w:pPr>
      <w:bookmarkStart w:id="0" w:name="_GoBack"/>
      <w:r w:rsidRPr="004A1BDC">
        <w:rPr>
          <w:rFonts w:ascii="Arial" w:hAnsi="Arial" w:cs="Arial"/>
          <w:b/>
          <w:sz w:val="22"/>
          <w:szCs w:val="22"/>
        </w:rPr>
        <w:t>MINUTES</w:t>
      </w:r>
    </w:p>
    <w:p w14:paraId="4E3F4B3B" w14:textId="77777777" w:rsidR="000F598A" w:rsidRPr="004A1BDC" w:rsidRDefault="000F598A" w:rsidP="00C179A3">
      <w:pPr>
        <w:jc w:val="center"/>
        <w:rPr>
          <w:rFonts w:ascii="Arial" w:hAnsi="Arial" w:cs="Arial"/>
          <w:b/>
          <w:sz w:val="22"/>
          <w:szCs w:val="22"/>
        </w:rPr>
      </w:pPr>
    </w:p>
    <w:p w14:paraId="75935631" w14:textId="77777777" w:rsidR="00C179A3" w:rsidRPr="004A1BDC" w:rsidRDefault="00C179A3" w:rsidP="00C179A3">
      <w:pPr>
        <w:jc w:val="center"/>
        <w:rPr>
          <w:rFonts w:ascii="Arial" w:hAnsi="Arial" w:cs="Arial"/>
          <w:b/>
          <w:sz w:val="22"/>
          <w:szCs w:val="22"/>
        </w:rPr>
      </w:pPr>
      <w:proofErr w:type="gramStart"/>
      <w:r w:rsidRPr="004A1BDC">
        <w:rPr>
          <w:rFonts w:ascii="Arial" w:hAnsi="Arial" w:cs="Arial"/>
          <w:b/>
          <w:sz w:val="22"/>
          <w:szCs w:val="22"/>
        </w:rPr>
        <w:t>of</w:t>
      </w:r>
      <w:proofErr w:type="gramEnd"/>
      <w:r w:rsidRPr="004A1BDC">
        <w:rPr>
          <w:rFonts w:ascii="Arial" w:hAnsi="Arial" w:cs="Arial"/>
          <w:b/>
          <w:sz w:val="22"/>
          <w:szCs w:val="22"/>
        </w:rPr>
        <w:t xml:space="preserve"> the</w:t>
      </w:r>
    </w:p>
    <w:p w14:paraId="305E91BC" w14:textId="77777777" w:rsidR="00C179A3" w:rsidRPr="004A1BDC" w:rsidRDefault="00C179A3" w:rsidP="00C179A3">
      <w:pPr>
        <w:jc w:val="center"/>
        <w:rPr>
          <w:rFonts w:ascii="Arial" w:hAnsi="Arial" w:cs="Arial"/>
          <w:b/>
          <w:sz w:val="22"/>
          <w:szCs w:val="22"/>
        </w:rPr>
      </w:pPr>
    </w:p>
    <w:p w14:paraId="37099D8F" w14:textId="184813E2" w:rsidR="00C179A3" w:rsidRPr="004A1BDC" w:rsidRDefault="00C179A3" w:rsidP="00C179A3">
      <w:pPr>
        <w:jc w:val="center"/>
        <w:rPr>
          <w:rFonts w:ascii="Arial" w:hAnsi="Arial" w:cs="Arial"/>
          <w:b/>
          <w:sz w:val="22"/>
          <w:szCs w:val="22"/>
        </w:rPr>
      </w:pPr>
      <w:r w:rsidRPr="004A1BDC">
        <w:rPr>
          <w:rFonts w:ascii="Arial" w:hAnsi="Arial" w:cs="Arial"/>
          <w:b/>
          <w:sz w:val="22"/>
          <w:szCs w:val="22"/>
        </w:rPr>
        <w:t>D</w:t>
      </w:r>
      <w:r w:rsidR="0097644B" w:rsidRPr="004A1BDC">
        <w:rPr>
          <w:rFonts w:ascii="Arial" w:hAnsi="Arial" w:cs="Arial"/>
          <w:b/>
          <w:sz w:val="22"/>
          <w:szCs w:val="22"/>
        </w:rPr>
        <w:t>ATA &amp;</w:t>
      </w:r>
      <w:r w:rsidRPr="004A1BDC">
        <w:rPr>
          <w:rFonts w:ascii="Arial" w:hAnsi="Arial" w:cs="Arial"/>
          <w:b/>
          <w:sz w:val="22"/>
          <w:szCs w:val="22"/>
        </w:rPr>
        <w:t xml:space="preserve"> MARKETING COMMISSION</w:t>
      </w:r>
    </w:p>
    <w:p w14:paraId="06EE3CA3" w14:textId="77777777" w:rsidR="00C179A3" w:rsidRPr="004A1BDC" w:rsidRDefault="00C179A3" w:rsidP="00C179A3">
      <w:pPr>
        <w:jc w:val="center"/>
        <w:rPr>
          <w:rFonts w:ascii="Arial" w:hAnsi="Arial" w:cs="Arial"/>
          <w:b/>
          <w:sz w:val="22"/>
          <w:szCs w:val="22"/>
        </w:rPr>
      </w:pPr>
    </w:p>
    <w:p w14:paraId="4E722833" w14:textId="1D81363C" w:rsidR="00F21742" w:rsidRPr="004A1BDC" w:rsidRDefault="00610CF8" w:rsidP="00C179A3">
      <w:pPr>
        <w:jc w:val="center"/>
        <w:rPr>
          <w:rFonts w:ascii="Arial" w:hAnsi="Arial" w:cs="Arial"/>
          <w:b/>
          <w:sz w:val="22"/>
          <w:szCs w:val="22"/>
        </w:rPr>
      </w:pPr>
      <w:r w:rsidRPr="004A1BDC">
        <w:rPr>
          <w:rFonts w:ascii="Arial" w:hAnsi="Arial" w:cs="Arial"/>
          <w:b/>
          <w:sz w:val="22"/>
          <w:szCs w:val="22"/>
        </w:rPr>
        <w:t xml:space="preserve">Thursday </w:t>
      </w:r>
      <w:r w:rsidR="00266474" w:rsidRPr="004A1BDC">
        <w:rPr>
          <w:rFonts w:ascii="Arial" w:hAnsi="Arial" w:cs="Arial"/>
          <w:b/>
          <w:sz w:val="22"/>
          <w:szCs w:val="22"/>
        </w:rPr>
        <w:t>4</w:t>
      </w:r>
      <w:r w:rsidR="00266474" w:rsidRPr="004A1BDC">
        <w:rPr>
          <w:rFonts w:ascii="Arial" w:hAnsi="Arial" w:cs="Arial"/>
          <w:b/>
          <w:sz w:val="22"/>
          <w:szCs w:val="22"/>
          <w:vertAlign w:val="superscript"/>
        </w:rPr>
        <w:t>th</w:t>
      </w:r>
      <w:r w:rsidR="00266474" w:rsidRPr="004A1BDC">
        <w:rPr>
          <w:rFonts w:ascii="Arial" w:hAnsi="Arial" w:cs="Arial"/>
          <w:b/>
          <w:sz w:val="22"/>
          <w:szCs w:val="22"/>
        </w:rPr>
        <w:t xml:space="preserve"> February 2021</w:t>
      </w:r>
      <w:r w:rsidR="00C84B89" w:rsidRPr="004A1BDC">
        <w:rPr>
          <w:rFonts w:ascii="Arial" w:hAnsi="Arial" w:cs="Arial"/>
          <w:b/>
          <w:sz w:val="22"/>
          <w:szCs w:val="22"/>
        </w:rPr>
        <w:t xml:space="preserve"> </w:t>
      </w:r>
    </w:p>
    <w:p w14:paraId="77065685" w14:textId="26A297CD" w:rsidR="00C84B89" w:rsidRPr="004A1BDC" w:rsidRDefault="00C84B89" w:rsidP="00C179A3">
      <w:pPr>
        <w:jc w:val="center"/>
        <w:rPr>
          <w:rFonts w:ascii="Arial" w:hAnsi="Arial" w:cs="Arial"/>
          <w:b/>
          <w:sz w:val="22"/>
          <w:szCs w:val="22"/>
        </w:rPr>
      </w:pPr>
      <w:r w:rsidRPr="004A1BDC">
        <w:rPr>
          <w:rFonts w:ascii="Arial" w:hAnsi="Arial" w:cs="Arial"/>
          <w:b/>
          <w:sz w:val="22"/>
          <w:szCs w:val="22"/>
        </w:rPr>
        <w:t>1</w:t>
      </w:r>
      <w:r w:rsidR="00610CF8" w:rsidRPr="004A1BDC">
        <w:rPr>
          <w:rFonts w:ascii="Arial" w:hAnsi="Arial" w:cs="Arial"/>
          <w:b/>
          <w:sz w:val="22"/>
          <w:szCs w:val="22"/>
        </w:rPr>
        <w:t>0</w:t>
      </w:r>
      <w:r w:rsidRPr="004A1BDC">
        <w:rPr>
          <w:rFonts w:ascii="Arial" w:hAnsi="Arial" w:cs="Arial"/>
          <w:b/>
          <w:sz w:val="22"/>
          <w:szCs w:val="22"/>
        </w:rPr>
        <w:t>.30</w:t>
      </w:r>
      <w:r w:rsidR="00610CF8" w:rsidRPr="004A1BDC">
        <w:rPr>
          <w:rFonts w:ascii="Arial" w:hAnsi="Arial" w:cs="Arial"/>
          <w:b/>
          <w:sz w:val="22"/>
          <w:szCs w:val="22"/>
        </w:rPr>
        <w:t>a</w:t>
      </w:r>
      <w:r w:rsidRPr="004A1BDC">
        <w:rPr>
          <w:rFonts w:ascii="Arial" w:hAnsi="Arial" w:cs="Arial"/>
          <w:b/>
          <w:sz w:val="22"/>
          <w:szCs w:val="22"/>
        </w:rPr>
        <w:t>m</w:t>
      </w:r>
      <w:r w:rsidR="00F21742" w:rsidRPr="004A1BDC">
        <w:rPr>
          <w:rFonts w:ascii="Arial" w:hAnsi="Arial" w:cs="Arial"/>
          <w:b/>
          <w:sz w:val="22"/>
          <w:szCs w:val="22"/>
        </w:rPr>
        <w:t>-12noon</w:t>
      </w:r>
    </w:p>
    <w:p w14:paraId="25053A83" w14:textId="77777777" w:rsidR="00C84B89" w:rsidRPr="004A1BDC" w:rsidRDefault="00C84B89" w:rsidP="00C179A3">
      <w:pPr>
        <w:jc w:val="center"/>
        <w:rPr>
          <w:rFonts w:ascii="Arial" w:hAnsi="Arial" w:cs="Arial"/>
          <w:b/>
          <w:sz w:val="22"/>
          <w:szCs w:val="22"/>
        </w:rPr>
      </w:pPr>
    </w:p>
    <w:p w14:paraId="55F26FA9" w14:textId="49322D6B" w:rsidR="00C179A3" w:rsidRPr="004A1BDC" w:rsidRDefault="0097644B" w:rsidP="00C179A3">
      <w:pPr>
        <w:jc w:val="center"/>
        <w:rPr>
          <w:rFonts w:ascii="Arial" w:hAnsi="Arial" w:cs="Arial"/>
          <w:b/>
          <w:sz w:val="22"/>
          <w:szCs w:val="22"/>
        </w:rPr>
      </w:pPr>
      <w:proofErr w:type="gramStart"/>
      <w:r w:rsidRPr="004A1BDC">
        <w:rPr>
          <w:rFonts w:ascii="Arial" w:hAnsi="Arial" w:cs="Arial"/>
          <w:b/>
          <w:sz w:val="22"/>
          <w:szCs w:val="22"/>
        </w:rPr>
        <w:t>on</w:t>
      </w:r>
      <w:proofErr w:type="gramEnd"/>
      <w:r w:rsidR="00C84B89" w:rsidRPr="004A1BDC">
        <w:rPr>
          <w:rFonts w:ascii="Arial" w:hAnsi="Arial" w:cs="Arial"/>
          <w:b/>
          <w:sz w:val="22"/>
          <w:szCs w:val="22"/>
        </w:rPr>
        <w:t xml:space="preserve"> </w:t>
      </w:r>
      <w:r w:rsidRPr="004A1BDC">
        <w:rPr>
          <w:rFonts w:ascii="Arial" w:hAnsi="Arial" w:cs="Arial"/>
          <w:b/>
          <w:sz w:val="22"/>
          <w:szCs w:val="22"/>
        </w:rPr>
        <w:t>‘Zoom’</w:t>
      </w:r>
    </w:p>
    <w:p w14:paraId="50B28BD9" w14:textId="77777777" w:rsidR="00C179A3" w:rsidRPr="004A1BDC" w:rsidRDefault="00C179A3" w:rsidP="00C179A3">
      <w:pPr>
        <w:jc w:val="center"/>
        <w:rPr>
          <w:rFonts w:ascii="Arial" w:hAnsi="Arial" w:cs="Arial"/>
          <w:b/>
          <w:sz w:val="22"/>
          <w:szCs w:val="22"/>
        </w:rPr>
      </w:pPr>
    </w:p>
    <w:p w14:paraId="6CABDB6C" w14:textId="77777777" w:rsidR="00C179A3" w:rsidRPr="004A1BDC" w:rsidRDefault="00C179A3" w:rsidP="00C179A3">
      <w:pPr>
        <w:jc w:val="center"/>
        <w:rPr>
          <w:rFonts w:ascii="Arial" w:hAnsi="Arial" w:cs="Arial"/>
          <w:b/>
          <w:sz w:val="22"/>
          <w:szCs w:val="22"/>
        </w:rPr>
      </w:pPr>
    </w:p>
    <w:p w14:paraId="180DA50A" w14:textId="77777777" w:rsidR="00C179A3" w:rsidRPr="004A1BDC" w:rsidRDefault="00C179A3" w:rsidP="00C179A3">
      <w:pPr>
        <w:rPr>
          <w:rFonts w:ascii="Arial" w:hAnsi="Arial" w:cs="Arial"/>
          <w:b/>
          <w:sz w:val="22"/>
          <w:szCs w:val="22"/>
        </w:rPr>
      </w:pPr>
    </w:p>
    <w:p w14:paraId="1C8989E1" w14:textId="2522BFDC" w:rsidR="00C179A3" w:rsidRPr="004A1BDC" w:rsidRDefault="00C179A3" w:rsidP="00AB02B6">
      <w:pPr>
        <w:rPr>
          <w:rFonts w:ascii="Arial" w:hAnsi="Arial" w:cs="Arial"/>
          <w:b/>
          <w:sz w:val="22"/>
          <w:szCs w:val="22"/>
        </w:rPr>
      </w:pPr>
      <w:r w:rsidRPr="004A1BDC">
        <w:rPr>
          <w:rFonts w:ascii="Arial" w:hAnsi="Arial" w:cs="Arial"/>
          <w:b/>
          <w:sz w:val="22"/>
          <w:szCs w:val="22"/>
        </w:rPr>
        <w:t>Present:</w:t>
      </w:r>
      <w:r w:rsidRPr="004A1BDC">
        <w:rPr>
          <w:rFonts w:ascii="Arial" w:hAnsi="Arial" w:cs="Arial"/>
          <w:b/>
          <w:sz w:val="22"/>
          <w:szCs w:val="22"/>
        </w:rPr>
        <w:tab/>
      </w:r>
    </w:p>
    <w:p w14:paraId="412711C5" w14:textId="325F3F3B" w:rsidR="00AB02B6" w:rsidRPr="004A1BDC" w:rsidRDefault="00AB02B6" w:rsidP="00AB02B6">
      <w:pPr>
        <w:rPr>
          <w:rFonts w:ascii="Arial" w:hAnsi="Arial" w:cs="Arial"/>
          <w:sz w:val="22"/>
          <w:szCs w:val="22"/>
        </w:rPr>
      </w:pPr>
    </w:p>
    <w:p w14:paraId="0B097C26" w14:textId="3C8ED2F0" w:rsidR="00B921B7" w:rsidRPr="004A1BDC" w:rsidRDefault="00B921B7" w:rsidP="00AB02B6">
      <w:pPr>
        <w:rPr>
          <w:rFonts w:ascii="Arial" w:hAnsi="Arial" w:cs="Arial"/>
          <w:sz w:val="22"/>
          <w:szCs w:val="22"/>
        </w:rPr>
      </w:pPr>
      <w:r w:rsidRPr="004A1BDC">
        <w:rPr>
          <w:rFonts w:ascii="Arial" w:hAnsi="Arial" w:cs="Arial"/>
          <w:sz w:val="22"/>
          <w:szCs w:val="22"/>
        </w:rPr>
        <w:t>Amerdeep Somal, Chief Commissioner (AS)</w:t>
      </w:r>
    </w:p>
    <w:p w14:paraId="3EA264AA" w14:textId="77777777" w:rsidR="00A50B0E" w:rsidRPr="004A1BDC" w:rsidRDefault="00A50B0E" w:rsidP="00A50B0E">
      <w:pPr>
        <w:rPr>
          <w:rFonts w:ascii="Arial" w:hAnsi="Arial" w:cs="Arial"/>
          <w:sz w:val="22"/>
          <w:szCs w:val="22"/>
        </w:rPr>
      </w:pPr>
      <w:r w:rsidRPr="004A1BDC">
        <w:rPr>
          <w:rFonts w:ascii="Arial" w:hAnsi="Arial" w:cs="Arial"/>
          <w:sz w:val="22"/>
          <w:szCs w:val="22"/>
        </w:rPr>
        <w:t>Charles Ping, Industry Commissioner (CP)</w:t>
      </w:r>
    </w:p>
    <w:p w14:paraId="57B0537E" w14:textId="77777777" w:rsidR="00A50B0E" w:rsidRPr="004A1BDC" w:rsidRDefault="00A50B0E" w:rsidP="00A50B0E">
      <w:pPr>
        <w:rPr>
          <w:rFonts w:ascii="Arial" w:hAnsi="Arial" w:cs="Arial"/>
          <w:sz w:val="22"/>
          <w:szCs w:val="22"/>
        </w:rPr>
      </w:pPr>
      <w:r w:rsidRPr="004A1BDC">
        <w:rPr>
          <w:rFonts w:ascii="Arial" w:hAnsi="Arial" w:cs="Arial"/>
          <w:sz w:val="22"/>
          <w:szCs w:val="22"/>
        </w:rPr>
        <w:t xml:space="preserve">Fedelma Good, Industry Commissioner (FG) </w:t>
      </w:r>
    </w:p>
    <w:p w14:paraId="0A2EA60D" w14:textId="239DA490" w:rsidR="00C179A3" w:rsidRPr="004A1BDC" w:rsidRDefault="00A50B0E" w:rsidP="00C179A3">
      <w:pPr>
        <w:pStyle w:val="Heading2"/>
        <w:rPr>
          <w:rFonts w:ascii="Arial" w:hAnsi="Arial" w:cs="Arial"/>
          <w:color w:val="auto"/>
          <w:sz w:val="22"/>
          <w:szCs w:val="22"/>
        </w:rPr>
      </w:pPr>
      <w:r w:rsidRPr="004A1BDC">
        <w:rPr>
          <w:rFonts w:ascii="Arial" w:hAnsi="Arial" w:cs="Arial"/>
          <w:color w:val="auto"/>
          <w:sz w:val="22"/>
          <w:szCs w:val="22"/>
        </w:rPr>
        <w:t>Karen McArthur, Independent Commissioner (KM)</w:t>
      </w:r>
    </w:p>
    <w:p w14:paraId="24197427" w14:textId="517D5C97" w:rsidR="00266474" w:rsidRPr="004A1BDC" w:rsidRDefault="00266474" w:rsidP="00C179A3">
      <w:pPr>
        <w:rPr>
          <w:rFonts w:ascii="Arial" w:hAnsi="Arial" w:cs="Arial"/>
          <w:sz w:val="22"/>
          <w:szCs w:val="22"/>
        </w:rPr>
      </w:pPr>
      <w:r w:rsidRPr="004A1BDC">
        <w:rPr>
          <w:rFonts w:ascii="Arial" w:hAnsi="Arial" w:cs="Arial"/>
          <w:sz w:val="22"/>
          <w:szCs w:val="22"/>
        </w:rPr>
        <w:t>Quinton Quayle, Independent Commissioner (QQ)</w:t>
      </w:r>
    </w:p>
    <w:p w14:paraId="26A38D42" w14:textId="6B6EF4A4" w:rsidR="004E3225" w:rsidRPr="004A1BDC" w:rsidRDefault="004E3225" w:rsidP="00C179A3">
      <w:pPr>
        <w:rPr>
          <w:rFonts w:ascii="Arial" w:hAnsi="Arial" w:cs="Arial"/>
          <w:sz w:val="22"/>
          <w:szCs w:val="22"/>
        </w:rPr>
      </w:pPr>
    </w:p>
    <w:p w14:paraId="0CA70C34" w14:textId="77777777" w:rsidR="00C179A3" w:rsidRPr="004A1BDC" w:rsidRDefault="00C179A3" w:rsidP="00C179A3">
      <w:pPr>
        <w:rPr>
          <w:rFonts w:ascii="Arial" w:hAnsi="Arial" w:cs="Arial"/>
          <w:b/>
          <w:sz w:val="22"/>
          <w:szCs w:val="22"/>
        </w:rPr>
      </w:pPr>
      <w:r w:rsidRPr="004A1BDC">
        <w:rPr>
          <w:rFonts w:ascii="Arial" w:hAnsi="Arial" w:cs="Arial"/>
          <w:b/>
          <w:sz w:val="22"/>
          <w:szCs w:val="22"/>
        </w:rPr>
        <w:t>In Attendance:</w:t>
      </w:r>
    </w:p>
    <w:p w14:paraId="7F8BD9B0" w14:textId="77777777" w:rsidR="00C179A3" w:rsidRPr="004A1BDC" w:rsidRDefault="00C179A3" w:rsidP="00C179A3">
      <w:pPr>
        <w:ind w:left="720"/>
        <w:rPr>
          <w:rFonts w:ascii="Arial" w:hAnsi="Arial" w:cs="Arial"/>
          <w:sz w:val="22"/>
          <w:szCs w:val="22"/>
        </w:rPr>
      </w:pPr>
    </w:p>
    <w:p w14:paraId="332B3AFC" w14:textId="2F563F35" w:rsidR="00C179A3" w:rsidRPr="004A1BDC" w:rsidRDefault="00B53918" w:rsidP="00CF08E8">
      <w:pPr>
        <w:rPr>
          <w:rFonts w:ascii="Arial" w:hAnsi="Arial" w:cs="Arial"/>
          <w:sz w:val="22"/>
          <w:szCs w:val="22"/>
        </w:rPr>
      </w:pPr>
      <w:r w:rsidRPr="004A1BDC">
        <w:rPr>
          <w:rFonts w:ascii="Arial" w:hAnsi="Arial" w:cs="Arial"/>
          <w:sz w:val="22"/>
          <w:szCs w:val="22"/>
        </w:rPr>
        <w:t>Suzi Higman,</w:t>
      </w:r>
      <w:r w:rsidR="00C179A3" w:rsidRPr="004A1BDC">
        <w:rPr>
          <w:rFonts w:ascii="Arial" w:hAnsi="Arial" w:cs="Arial"/>
          <w:sz w:val="22"/>
          <w:szCs w:val="22"/>
        </w:rPr>
        <w:t xml:space="preserve"> Secretary, </w:t>
      </w:r>
      <w:r w:rsidR="005B627C" w:rsidRPr="004A1BDC">
        <w:rPr>
          <w:rFonts w:ascii="Arial" w:hAnsi="Arial" w:cs="Arial"/>
          <w:sz w:val="22"/>
          <w:szCs w:val="22"/>
        </w:rPr>
        <w:t>DMC</w:t>
      </w:r>
      <w:r w:rsidR="00C179A3" w:rsidRPr="004A1BDC">
        <w:rPr>
          <w:rFonts w:ascii="Arial" w:hAnsi="Arial" w:cs="Arial"/>
          <w:sz w:val="22"/>
          <w:szCs w:val="22"/>
        </w:rPr>
        <w:t xml:space="preserve"> (SH)</w:t>
      </w:r>
    </w:p>
    <w:p w14:paraId="25CF4873" w14:textId="62D5D2A2" w:rsidR="00841D5E" w:rsidRPr="004A1BDC" w:rsidRDefault="004D671C" w:rsidP="00CF08E8">
      <w:pPr>
        <w:rPr>
          <w:rFonts w:ascii="Arial" w:hAnsi="Arial" w:cs="Arial"/>
          <w:sz w:val="22"/>
          <w:szCs w:val="22"/>
        </w:rPr>
      </w:pPr>
      <w:r w:rsidRPr="004A1BDC">
        <w:rPr>
          <w:rFonts w:ascii="Arial" w:hAnsi="Arial" w:cs="Arial"/>
          <w:sz w:val="22"/>
          <w:szCs w:val="22"/>
        </w:rPr>
        <w:t xml:space="preserve">John Mitchison, Director, </w:t>
      </w:r>
      <w:r w:rsidR="0048110B" w:rsidRPr="004A1BDC">
        <w:rPr>
          <w:rFonts w:ascii="Arial" w:hAnsi="Arial" w:cs="Arial"/>
          <w:sz w:val="22"/>
          <w:szCs w:val="22"/>
        </w:rPr>
        <w:t>Policy &amp; Compliance</w:t>
      </w:r>
      <w:r w:rsidRPr="004A1BDC">
        <w:rPr>
          <w:rFonts w:ascii="Arial" w:hAnsi="Arial" w:cs="Arial"/>
          <w:sz w:val="22"/>
          <w:szCs w:val="22"/>
        </w:rPr>
        <w:t>, DMA (JM)</w:t>
      </w:r>
    </w:p>
    <w:p w14:paraId="3FFE800C" w14:textId="01806562" w:rsidR="00B921B7" w:rsidRPr="004A1BDC" w:rsidRDefault="00B921B7" w:rsidP="00CF08E8">
      <w:pPr>
        <w:rPr>
          <w:rFonts w:ascii="Arial" w:hAnsi="Arial" w:cs="Arial"/>
          <w:sz w:val="22"/>
          <w:szCs w:val="22"/>
        </w:rPr>
      </w:pPr>
      <w:r w:rsidRPr="004A1BDC">
        <w:rPr>
          <w:rFonts w:ascii="Arial" w:hAnsi="Arial" w:cs="Arial"/>
          <w:sz w:val="22"/>
          <w:szCs w:val="22"/>
        </w:rPr>
        <w:t>Mike Lordan, Director, External Affairs, DMA (ML)</w:t>
      </w:r>
    </w:p>
    <w:p w14:paraId="35BE0D09" w14:textId="5706E118" w:rsidR="00197EFD" w:rsidRPr="004A1BDC" w:rsidRDefault="00197EFD" w:rsidP="00CF08E8">
      <w:pPr>
        <w:rPr>
          <w:rFonts w:ascii="Arial" w:hAnsi="Arial" w:cs="Arial"/>
          <w:sz w:val="22"/>
          <w:szCs w:val="22"/>
        </w:rPr>
      </w:pPr>
    </w:p>
    <w:p w14:paraId="2CD206F5" w14:textId="77777777" w:rsidR="00B62704" w:rsidRPr="004A1BDC" w:rsidRDefault="00B62704" w:rsidP="00CF08E8">
      <w:pPr>
        <w:rPr>
          <w:rFonts w:ascii="Arial" w:hAnsi="Arial" w:cs="Arial"/>
          <w:sz w:val="22"/>
          <w:szCs w:val="22"/>
        </w:rPr>
      </w:pPr>
    </w:p>
    <w:p w14:paraId="65505047" w14:textId="6C2A5C85" w:rsidR="00197EFD" w:rsidRPr="004A1BDC" w:rsidRDefault="00B62704" w:rsidP="00B62704">
      <w:pPr>
        <w:pStyle w:val="ListParagraph"/>
        <w:numPr>
          <w:ilvl w:val="0"/>
          <w:numId w:val="9"/>
        </w:numPr>
        <w:rPr>
          <w:rFonts w:ascii="Arial" w:hAnsi="Arial" w:cs="Arial"/>
          <w:b/>
          <w:bCs/>
          <w:sz w:val="22"/>
          <w:szCs w:val="22"/>
          <w:u w:val="single"/>
        </w:rPr>
      </w:pPr>
      <w:r w:rsidRPr="004A1BDC">
        <w:rPr>
          <w:rFonts w:ascii="Arial" w:hAnsi="Arial" w:cs="Arial"/>
          <w:b/>
          <w:bCs/>
          <w:sz w:val="22"/>
          <w:szCs w:val="22"/>
          <w:u w:val="single"/>
        </w:rPr>
        <w:t>Welcome and Apologies</w:t>
      </w:r>
    </w:p>
    <w:p w14:paraId="59AA2391" w14:textId="66501214" w:rsidR="004B6771" w:rsidRPr="004A1BDC" w:rsidRDefault="004B6771" w:rsidP="004B6771">
      <w:pPr>
        <w:ind w:firstLine="360"/>
        <w:rPr>
          <w:rFonts w:ascii="Arial" w:hAnsi="Arial" w:cs="Arial"/>
          <w:sz w:val="22"/>
          <w:szCs w:val="22"/>
        </w:rPr>
      </w:pPr>
    </w:p>
    <w:p w14:paraId="28D2844D" w14:textId="13F37078" w:rsidR="00D611E3" w:rsidRPr="004A1BDC" w:rsidRDefault="00D611E3" w:rsidP="00D611E3">
      <w:pPr>
        <w:ind w:left="720"/>
        <w:rPr>
          <w:rFonts w:ascii="Arial" w:hAnsi="Arial" w:cs="Arial"/>
          <w:sz w:val="22"/>
          <w:szCs w:val="22"/>
        </w:rPr>
      </w:pPr>
      <w:r w:rsidRPr="004A1BDC">
        <w:rPr>
          <w:rFonts w:ascii="Arial" w:hAnsi="Arial" w:cs="Arial"/>
          <w:sz w:val="22"/>
          <w:szCs w:val="22"/>
        </w:rPr>
        <w:t>AS welcomed Quinton Quayle (QQ), the DMC’s new Independent Commissioner.</w:t>
      </w:r>
    </w:p>
    <w:p w14:paraId="2AFF572B" w14:textId="77777777" w:rsidR="00587218" w:rsidRPr="004A1BDC" w:rsidRDefault="00587218" w:rsidP="00587218">
      <w:pPr>
        <w:pStyle w:val="ListParagraph"/>
        <w:rPr>
          <w:rFonts w:ascii="Arial" w:hAnsi="Arial" w:cs="Arial"/>
          <w:sz w:val="22"/>
          <w:szCs w:val="22"/>
        </w:rPr>
      </w:pPr>
    </w:p>
    <w:p w14:paraId="2571E73F" w14:textId="6C3D71FA" w:rsidR="00B62704" w:rsidRPr="004A1BDC" w:rsidRDefault="00B62704" w:rsidP="00B62704">
      <w:pPr>
        <w:pStyle w:val="ListParagraph"/>
        <w:numPr>
          <w:ilvl w:val="0"/>
          <w:numId w:val="9"/>
        </w:numPr>
        <w:rPr>
          <w:rFonts w:ascii="Arial" w:hAnsi="Arial" w:cs="Arial"/>
          <w:b/>
          <w:bCs/>
          <w:sz w:val="22"/>
          <w:szCs w:val="22"/>
          <w:u w:val="single"/>
        </w:rPr>
      </w:pPr>
      <w:r w:rsidRPr="004A1BDC">
        <w:rPr>
          <w:rFonts w:ascii="Arial" w:hAnsi="Arial" w:cs="Arial"/>
          <w:b/>
          <w:bCs/>
          <w:sz w:val="22"/>
          <w:szCs w:val="22"/>
          <w:u w:val="single"/>
        </w:rPr>
        <w:t>Minutes of last meeting + matters arising</w:t>
      </w:r>
    </w:p>
    <w:p w14:paraId="1357D130" w14:textId="77777777" w:rsidR="00566003" w:rsidRPr="004A1BDC" w:rsidRDefault="00566003" w:rsidP="00566003">
      <w:pPr>
        <w:pStyle w:val="ListParagraph"/>
        <w:rPr>
          <w:rFonts w:ascii="Arial" w:hAnsi="Arial" w:cs="Arial"/>
          <w:b/>
          <w:bCs/>
          <w:sz w:val="22"/>
          <w:szCs w:val="22"/>
        </w:rPr>
      </w:pPr>
    </w:p>
    <w:p w14:paraId="6316D3E7" w14:textId="0E9D7DA8" w:rsidR="00170AAC" w:rsidRPr="004A1BDC" w:rsidRDefault="00B62704" w:rsidP="004B6771">
      <w:pPr>
        <w:pStyle w:val="ListParagraph"/>
        <w:numPr>
          <w:ilvl w:val="0"/>
          <w:numId w:val="10"/>
        </w:numPr>
        <w:rPr>
          <w:rFonts w:ascii="Arial" w:hAnsi="Arial" w:cs="Arial"/>
          <w:sz w:val="22"/>
          <w:szCs w:val="22"/>
          <w:u w:val="single"/>
        </w:rPr>
      </w:pPr>
      <w:r w:rsidRPr="004A1BDC">
        <w:rPr>
          <w:rFonts w:ascii="Arial" w:hAnsi="Arial" w:cs="Arial"/>
          <w:sz w:val="22"/>
          <w:szCs w:val="22"/>
          <w:u w:val="single"/>
        </w:rPr>
        <w:t>Minutes T</w:t>
      </w:r>
      <w:r w:rsidR="00566003" w:rsidRPr="004A1BDC">
        <w:rPr>
          <w:rFonts w:ascii="Arial" w:hAnsi="Arial" w:cs="Arial"/>
          <w:sz w:val="22"/>
          <w:szCs w:val="22"/>
          <w:u w:val="single"/>
        </w:rPr>
        <w:t>h</w:t>
      </w:r>
      <w:r w:rsidRPr="004A1BDC">
        <w:rPr>
          <w:rFonts w:ascii="Arial" w:hAnsi="Arial" w:cs="Arial"/>
          <w:sz w:val="22"/>
          <w:szCs w:val="22"/>
          <w:u w:val="single"/>
        </w:rPr>
        <w:t>ursday 10</w:t>
      </w:r>
      <w:r w:rsidRPr="004A1BDC">
        <w:rPr>
          <w:rFonts w:ascii="Arial" w:hAnsi="Arial" w:cs="Arial"/>
          <w:sz w:val="22"/>
          <w:szCs w:val="22"/>
          <w:u w:val="single"/>
          <w:vertAlign w:val="superscript"/>
        </w:rPr>
        <w:t>th</w:t>
      </w:r>
      <w:r w:rsidR="00266474" w:rsidRPr="004A1BDC">
        <w:rPr>
          <w:rFonts w:ascii="Arial" w:hAnsi="Arial" w:cs="Arial"/>
          <w:sz w:val="22"/>
          <w:szCs w:val="22"/>
          <w:u w:val="single"/>
        </w:rPr>
        <w:t xml:space="preserve"> December</w:t>
      </w:r>
      <w:r w:rsidR="00566003" w:rsidRPr="004A1BDC">
        <w:rPr>
          <w:rFonts w:ascii="Arial" w:hAnsi="Arial" w:cs="Arial"/>
          <w:sz w:val="22"/>
          <w:szCs w:val="22"/>
          <w:u w:val="single"/>
        </w:rPr>
        <w:t xml:space="preserve"> </w:t>
      </w:r>
      <w:r w:rsidR="00266474" w:rsidRPr="004A1BDC">
        <w:rPr>
          <w:rFonts w:ascii="Arial" w:hAnsi="Arial" w:cs="Arial"/>
          <w:sz w:val="22"/>
          <w:szCs w:val="22"/>
          <w:u w:val="single"/>
        </w:rPr>
        <w:t>2020</w:t>
      </w:r>
    </w:p>
    <w:p w14:paraId="0C0D9B93" w14:textId="77777777" w:rsidR="00B766AF" w:rsidRPr="004A1BDC" w:rsidRDefault="00B766AF" w:rsidP="004B6771">
      <w:pPr>
        <w:ind w:firstLine="720"/>
        <w:rPr>
          <w:rFonts w:ascii="Arial" w:hAnsi="Arial" w:cs="Arial"/>
          <w:sz w:val="22"/>
          <w:szCs w:val="22"/>
        </w:rPr>
      </w:pPr>
    </w:p>
    <w:p w14:paraId="6D03450C" w14:textId="15EDFEAE" w:rsidR="00170AAC" w:rsidRPr="004A1BDC" w:rsidRDefault="00170AAC" w:rsidP="00CB70F7">
      <w:pPr>
        <w:ind w:firstLine="720"/>
        <w:rPr>
          <w:rFonts w:ascii="Arial" w:hAnsi="Arial" w:cs="Arial"/>
          <w:sz w:val="22"/>
          <w:szCs w:val="22"/>
        </w:rPr>
      </w:pPr>
      <w:r w:rsidRPr="004A1BDC">
        <w:rPr>
          <w:rFonts w:ascii="Arial" w:hAnsi="Arial" w:cs="Arial"/>
          <w:sz w:val="22"/>
          <w:szCs w:val="22"/>
        </w:rPr>
        <w:t xml:space="preserve">These </w:t>
      </w:r>
      <w:r w:rsidR="00D611E3" w:rsidRPr="004A1BDC">
        <w:rPr>
          <w:rFonts w:ascii="Arial" w:hAnsi="Arial" w:cs="Arial"/>
          <w:sz w:val="22"/>
          <w:szCs w:val="22"/>
        </w:rPr>
        <w:t xml:space="preserve">had been circulated and </w:t>
      </w:r>
      <w:r w:rsidRPr="004A1BDC">
        <w:rPr>
          <w:rFonts w:ascii="Arial" w:hAnsi="Arial" w:cs="Arial"/>
          <w:sz w:val="22"/>
          <w:szCs w:val="22"/>
        </w:rPr>
        <w:t>were approved.</w:t>
      </w:r>
    </w:p>
    <w:p w14:paraId="1F0F7A7C" w14:textId="5105D7E6" w:rsidR="00170AAC" w:rsidRPr="004A1BDC" w:rsidRDefault="00170AAC" w:rsidP="00170AAC">
      <w:pPr>
        <w:ind w:left="1080"/>
        <w:rPr>
          <w:rFonts w:ascii="Arial" w:hAnsi="Arial" w:cs="Arial"/>
          <w:sz w:val="22"/>
          <w:szCs w:val="22"/>
        </w:rPr>
      </w:pPr>
    </w:p>
    <w:p w14:paraId="7E6322C4" w14:textId="146E97B0" w:rsidR="00266474" w:rsidRPr="004A1BDC"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General updat</w:t>
      </w:r>
      <w:r w:rsidR="00D02BBD" w:rsidRPr="004A1BDC">
        <w:rPr>
          <w:rFonts w:ascii="Arial" w:hAnsi="Arial" w:cs="Arial"/>
          <w:b/>
          <w:bCs/>
          <w:kern w:val="28"/>
          <w:sz w:val="22"/>
          <w:szCs w:val="22"/>
          <w:u w:val="single"/>
        </w:rPr>
        <w:t>e</w:t>
      </w:r>
    </w:p>
    <w:p w14:paraId="7CF97E4E" w14:textId="77777777" w:rsidR="00B766AF" w:rsidRPr="004A1BDC" w:rsidRDefault="00B766AF" w:rsidP="00B766AF">
      <w:pPr>
        <w:widowControl w:val="0"/>
        <w:overflowPunct w:val="0"/>
        <w:autoSpaceDE w:val="0"/>
        <w:autoSpaceDN w:val="0"/>
        <w:adjustRightInd w:val="0"/>
        <w:rPr>
          <w:rFonts w:ascii="Arial" w:hAnsi="Arial" w:cs="Arial"/>
          <w:b/>
          <w:bCs/>
          <w:kern w:val="28"/>
          <w:sz w:val="22"/>
          <w:szCs w:val="22"/>
        </w:rPr>
      </w:pPr>
    </w:p>
    <w:p w14:paraId="4F408050" w14:textId="414E68BF" w:rsidR="00CB3A58" w:rsidRPr="004A1BDC" w:rsidRDefault="00266474" w:rsidP="00B766AF">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 xml:space="preserve">DMC structure – independence and a co-regulatory role </w:t>
      </w:r>
    </w:p>
    <w:p w14:paraId="090861D7" w14:textId="74FCA76A" w:rsidR="00CB3A58" w:rsidRPr="004A1BDC" w:rsidRDefault="00CB3A58" w:rsidP="00CB3A58">
      <w:pPr>
        <w:widowControl w:val="0"/>
        <w:overflowPunct w:val="0"/>
        <w:autoSpaceDE w:val="0"/>
        <w:autoSpaceDN w:val="0"/>
        <w:adjustRightInd w:val="0"/>
        <w:ind w:left="720"/>
        <w:rPr>
          <w:rFonts w:ascii="Arial" w:hAnsi="Arial" w:cs="Arial"/>
          <w:kern w:val="28"/>
          <w:sz w:val="22"/>
          <w:szCs w:val="22"/>
        </w:rPr>
      </w:pPr>
    </w:p>
    <w:p w14:paraId="22246A16" w14:textId="77777777" w:rsidR="00826C13" w:rsidRPr="004A1BDC" w:rsidRDefault="00CB70F7" w:rsidP="00CB70F7">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SH had circulated the latest draft of the GDPR Code as well as a draft budget proposal.  </w:t>
      </w:r>
    </w:p>
    <w:p w14:paraId="1A7B9DE9" w14:textId="77777777" w:rsidR="00826C13" w:rsidRPr="004A1BDC" w:rsidRDefault="00826C13" w:rsidP="00CB70F7">
      <w:pPr>
        <w:widowControl w:val="0"/>
        <w:overflowPunct w:val="0"/>
        <w:autoSpaceDE w:val="0"/>
        <w:autoSpaceDN w:val="0"/>
        <w:adjustRightInd w:val="0"/>
        <w:ind w:left="720"/>
        <w:rPr>
          <w:rFonts w:ascii="Arial" w:hAnsi="Arial" w:cs="Arial"/>
          <w:kern w:val="28"/>
          <w:sz w:val="22"/>
          <w:szCs w:val="22"/>
        </w:rPr>
      </w:pPr>
    </w:p>
    <w:p w14:paraId="45099602" w14:textId="4AE585BA" w:rsidR="00826C13" w:rsidRPr="004A1BDC" w:rsidRDefault="00826C13" w:rsidP="00CB70F7">
      <w:pPr>
        <w:widowControl w:val="0"/>
        <w:overflowPunct w:val="0"/>
        <w:autoSpaceDE w:val="0"/>
        <w:autoSpaceDN w:val="0"/>
        <w:adjustRightInd w:val="0"/>
        <w:ind w:left="720"/>
        <w:rPr>
          <w:rFonts w:ascii="Arial" w:hAnsi="Arial" w:cs="Arial"/>
          <w:kern w:val="28"/>
          <w:sz w:val="22"/>
          <w:szCs w:val="22"/>
          <w:u w:val="single"/>
        </w:rPr>
      </w:pPr>
      <w:r w:rsidRPr="004A1BDC">
        <w:rPr>
          <w:rFonts w:ascii="Arial" w:hAnsi="Arial" w:cs="Arial"/>
          <w:kern w:val="28"/>
          <w:sz w:val="22"/>
          <w:szCs w:val="22"/>
          <w:u w:val="single"/>
        </w:rPr>
        <w:t>Budget proposal:</w:t>
      </w:r>
    </w:p>
    <w:p w14:paraId="44A61141" w14:textId="754EA174" w:rsidR="00CB70F7" w:rsidRPr="004A1BDC" w:rsidRDefault="00CB70F7" w:rsidP="00CB70F7">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ML updated all on the pricing proposals that would apply to compliance verifications </w:t>
      </w:r>
      <w:r w:rsidR="00C3706A" w:rsidRPr="004A1BDC">
        <w:rPr>
          <w:rFonts w:ascii="Arial" w:hAnsi="Arial" w:cs="Arial"/>
          <w:kern w:val="28"/>
          <w:sz w:val="22"/>
          <w:szCs w:val="22"/>
        </w:rPr>
        <w:t xml:space="preserve">rather than full audits </w:t>
      </w:r>
      <w:r w:rsidRPr="004A1BDC">
        <w:rPr>
          <w:rFonts w:ascii="Arial" w:hAnsi="Arial" w:cs="Arial"/>
          <w:kern w:val="28"/>
          <w:sz w:val="22"/>
          <w:szCs w:val="22"/>
        </w:rPr>
        <w:t xml:space="preserve">for three </w:t>
      </w:r>
      <w:r w:rsidR="00CF30C7" w:rsidRPr="004A1BDC">
        <w:rPr>
          <w:rFonts w:ascii="Arial" w:hAnsi="Arial" w:cs="Arial"/>
          <w:kern w:val="28"/>
          <w:sz w:val="22"/>
          <w:szCs w:val="22"/>
        </w:rPr>
        <w:t>levels</w:t>
      </w:r>
      <w:r w:rsidRPr="004A1BDC">
        <w:rPr>
          <w:rFonts w:ascii="Arial" w:hAnsi="Arial" w:cs="Arial"/>
          <w:kern w:val="28"/>
          <w:sz w:val="22"/>
          <w:szCs w:val="22"/>
        </w:rPr>
        <w:t xml:space="preserve"> of organisations</w:t>
      </w:r>
      <w:r w:rsidR="00DE4B3D" w:rsidRPr="004A1BDC">
        <w:rPr>
          <w:rFonts w:ascii="Arial" w:hAnsi="Arial" w:cs="Arial"/>
          <w:kern w:val="28"/>
          <w:sz w:val="22"/>
          <w:szCs w:val="22"/>
        </w:rPr>
        <w:t xml:space="preserve">: </w:t>
      </w:r>
      <w:r w:rsidRPr="004A1BDC">
        <w:rPr>
          <w:rFonts w:ascii="Arial" w:hAnsi="Arial" w:cs="Arial"/>
          <w:kern w:val="28"/>
          <w:sz w:val="22"/>
          <w:szCs w:val="22"/>
        </w:rPr>
        <w:t xml:space="preserve"> SME’s, Corporates and</w:t>
      </w:r>
      <w:r w:rsidR="004D6586" w:rsidRPr="004A1BDC">
        <w:rPr>
          <w:rFonts w:ascii="Arial" w:hAnsi="Arial" w:cs="Arial"/>
          <w:kern w:val="28"/>
          <w:sz w:val="22"/>
          <w:szCs w:val="22"/>
        </w:rPr>
        <w:t xml:space="preserve"> those </w:t>
      </w:r>
      <w:proofErr w:type="gramStart"/>
      <w:r w:rsidRPr="004A1BDC">
        <w:rPr>
          <w:rFonts w:ascii="Arial" w:hAnsi="Arial" w:cs="Arial"/>
          <w:kern w:val="28"/>
          <w:sz w:val="22"/>
          <w:szCs w:val="22"/>
        </w:rPr>
        <w:t>businesses which</w:t>
      </w:r>
      <w:proofErr w:type="gramEnd"/>
      <w:r w:rsidRPr="004A1BDC">
        <w:rPr>
          <w:rFonts w:ascii="Arial" w:hAnsi="Arial" w:cs="Arial"/>
          <w:kern w:val="28"/>
          <w:sz w:val="22"/>
          <w:szCs w:val="22"/>
        </w:rPr>
        <w:t xml:space="preserve"> opted for Extended Compliance.  </w:t>
      </w:r>
      <w:r w:rsidR="00C3706A" w:rsidRPr="004A1BDC">
        <w:rPr>
          <w:rFonts w:ascii="Arial" w:hAnsi="Arial" w:cs="Arial"/>
          <w:kern w:val="28"/>
          <w:sz w:val="22"/>
          <w:szCs w:val="22"/>
        </w:rPr>
        <w:t>The compliance fees would extend for two years.</w:t>
      </w:r>
    </w:p>
    <w:p w14:paraId="15C369FE" w14:textId="04C5EA7A" w:rsidR="00C3706A" w:rsidRPr="004A1BDC" w:rsidRDefault="00C3706A" w:rsidP="00CB70F7">
      <w:pPr>
        <w:widowControl w:val="0"/>
        <w:overflowPunct w:val="0"/>
        <w:autoSpaceDE w:val="0"/>
        <w:autoSpaceDN w:val="0"/>
        <w:adjustRightInd w:val="0"/>
        <w:ind w:left="720"/>
        <w:rPr>
          <w:rFonts w:ascii="Arial" w:hAnsi="Arial" w:cs="Arial"/>
          <w:kern w:val="28"/>
          <w:sz w:val="22"/>
          <w:szCs w:val="22"/>
        </w:rPr>
      </w:pPr>
    </w:p>
    <w:p w14:paraId="37C0FC73" w14:textId="0BB54248" w:rsidR="00C3706A" w:rsidRPr="004A1BDC" w:rsidRDefault="00C3706A" w:rsidP="00CB70F7">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FG thought it was important to build a period of evaluation into the business plan and consider taking on some ‘early adopters’ to test the model.  CP </w:t>
      </w:r>
      <w:r w:rsidR="00CF30C7" w:rsidRPr="004A1BDC">
        <w:rPr>
          <w:rFonts w:ascii="Arial" w:hAnsi="Arial" w:cs="Arial"/>
          <w:kern w:val="28"/>
          <w:sz w:val="22"/>
          <w:szCs w:val="22"/>
        </w:rPr>
        <w:t>stressed the importance</w:t>
      </w:r>
      <w:r w:rsidR="004D6586" w:rsidRPr="004A1BDC">
        <w:rPr>
          <w:rFonts w:ascii="Arial" w:hAnsi="Arial" w:cs="Arial"/>
          <w:kern w:val="28"/>
          <w:sz w:val="22"/>
          <w:szCs w:val="22"/>
        </w:rPr>
        <w:t xml:space="preserve"> of ensuring that </w:t>
      </w:r>
      <w:r w:rsidRPr="004A1BDC">
        <w:rPr>
          <w:rFonts w:ascii="Arial" w:hAnsi="Arial" w:cs="Arial"/>
          <w:kern w:val="28"/>
          <w:sz w:val="22"/>
          <w:szCs w:val="22"/>
        </w:rPr>
        <w:t xml:space="preserve">the model was clear as to its boundaries and that it was not too restrictive in terms of its scope. </w:t>
      </w:r>
    </w:p>
    <w:p w14:paraId="3E8D73BD" w14:textId="539DE2B7" w:rsidR="00C3706A" w:rsidRPr="004A1BDC" w:rsidRDefault="00C3706A" w:rsidP="00CB70F7">
      <w:pPr>
        <w:widowControl w:val="0"/>
        <w:overflowPunct w:val="0"/>
        <w:autoSpaceDE w:val="0"/>
        <w:autoSpaceDN w:val="0"/>
        <w:adjustRightInd w:val="0"/>
        <w:ind w:left="720"/>
        <w:rPr>
          <w:rFonts w:ascii="Arial" w:hAnsi="Arial" w:cs="Arial"/>
          <w:kern w:val="28"/>
          <w:sz w:val="22"/>
          <w:szCs w:val="22"/>
        </w:rPr>
      </w:pPr>
    </w:p>
    <w:p w14:paraId="6B0F6423" w14:textId="6D4CE7BF" w:rsidR="00C3706A" w:rsidRPr="004A1BDC" w:rsidRDefault="00C3706A" w:rsidP="00CB70F7">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QQ and CP </w:t>
      </w:r>
      <w:r w:rsidR="00DE4B3D" w:rsidRPr="004A1BDC">
        <w:rPr>
          <w:rFonts w:ascii="Arial" w:hAnsi="Arial" w:cs="Arial"/>
          <w:kern w:val="28"/>
          <w:sz w:val="22"/>
          <w:szCs w:val="22"/>
        </w:rPr>
        <w:t xml:space="preserve">raised the issue of pricing levels – if pricing levels were set too high this may prevent businesses from signing up </w:t>
      </w:r>
      <w:r w:rsidR="00452FB2" w:rsidRPr="004A1BDC">
        <w:rPr>
          <w:rFonts w:ascii="Arial" w:hAnsi="Arial" w:cs="Arial"/>
          <w:kern w:val="28"/>
          <w:sz w:val="22"/>
          <w:szCs w:val="22"/>
        </w:rPr>
        <w:t xml:space="preserve">to </w:t>
      </w:r>
      <w:r w:rsidR="00DE4B3D" w:rsidRPr="004A1BDC">
        <w:rPr>
          <w:rFonts w:ascii="Arial" w:hAnsi="Arial" w:cs="Arial"/>
          <w:kern w:val="28"/>
          <w:sz w:val="22"/>
          <w:szCs w:val="22"/>
        </w:rPr>
        <w:t>the new scheme.</w:t>
      </w:r>
      <w:r w:rsidRPr="004A1BDC">
        <w:rPr>
          <w:rFonts w:ascii="Arial" w:hAnsi="Arial" w:cs="Arial"/>
          <w:kern w:val="28"/>
          <w:sz w:val="22"/>
          <w:szCs w:val="22"/>
        </w:rPr>
        <w:t xml:space="preserve"> ML said </w:t>
      </w:r>
      <w:r w:rsidR="00DE4B3D" w:rsidRPr="004A1BDC">
        <w:rPr>
          <w:rFonts w:ascii="Arial" w:hAnsi="Arial" w:cs="Arial"/>
          <w:kern w:val="28"/>
          <w:sz w:val="22"/>
          <w:szCs w:val="22"/>
        </w:rPr>
        <w:t>pricing levels</w:t>
      </w:r>
      <w:r w:rsidRPr="004A1BDC">
        <w:rPr>
          <w:rFonts w:ascii="Arial" w:hAnsi="Arial" w:cs="Arial"/>
          <w:kern w:val="28"/>
          <w:sz w:val="22"/>
          <w:szCs w:val="22"/>
        </w:rPr>
        <w:t xml:space="preserve"> would be tested over the next few </w:t>
      </w:r>
      <w:r w:rsidR="00CF30C7" w:rsidRPr="004A1BDC">
        <w:rPr>
          <w:rFonts w:ascii="Arial" w:hAnsi="Arial" w:cs="Arial"/>
          <w:kern w:val="28"/>
          <w:sz w:val="22"/>
          <w:szCs w:val="22"/>
        </w:rPr>
        <w:t>months,</w:t>
      </w:r>
      <w:r w:rsidRPr="004A1BDC">
        <w:rPr>
          <w:rFonts w:ascii="Arial" w:hAnsi="Arial" w:cs="Arial"/>
          <w:kern w:val="28"/>
          <w:sz w:val="22"/>
          <w:szCs w:val="22"/>
        </w:rPr>
        <w:t xml:space="preserve"> a</w:t>
      </w:r>
      <w:r w:rsidR="004D6586" w:rsidRPr="004A1BDC">
        <w:rPr>
          <w:rFonts w:ascii="Arial" w:hAnsi="Arial" w:cs="Arial"/>
          <w:kern w:val="28"/>
          <w:sz w:val="22"/>
          <w:szCs w:val="22"/>
        </w:rPr>
        <w:t>s</w:t>
      </w:r>
      <w:r w:rsidRPr="004A1BDC">
        <w:rPr>
          <w:rFonts w:ascii="Arial" w:hAnsi="Arial" w:cs="Arial"/>
          <w:kern w:val="28"/>
          <w:sz w:val="22"/>
          <w:szCs w:val="22"/>
        </w:rPr>
        <w:t xml:space="preserve"> there was a need to validate the assumptions a </w:t>
      </w:r>
      <w:r w:rsidR="00452FB2" w:rsidRPr="004A1BDC">
        <w:rPr>
          <w:rFonts w:ascii="Arial" w:hAnsi="Arial" w:cs="Arial"/>
          <w:kern w:val="28"/>
          <w:sz w:val="22"/>
          <w:szCs w:val="22"/>
        </w:rPr>
        <w:t xml:space="preserve">little </w:t>
      </w:r>
      <w:r w:rsidRPr="004A1BDC">
        <w:rPr>
          <w:rFonts w:ascii="Arial" w:hAnsi="Arial" w:cs="Arial"/>
          <w:kern w:val="28"/>
          <w:sz w:val="22"/>
          <w:szCs w:val="22"/>
        </w:rPr>
        <w:t>more widely.</w:t>
      </w:r>
      <w:r w:rsidR="00DE4B3D" w:rsidRPr="004A1BDC">
        <w:rPr>
          <w:rFonts w:ascii="Arial" w:hAnsi="Arial" w:cs="Arial"/>
          <w:kern w:val="28"/>
          <w:sz w:val="22"/>
          <w:szCs w:val="22"/>
        </w:rPr>
        <w:t xml:space="preserve">  </w:t>
      </w:r>
    </w:p>
    <w:p w14:paraId="7E345638" w14:textId="77777777" w:rsidR="00CB70F7" w:rsidRPr="004A1BDC" w:rsidRDefault="00CB70F7" w:rsidP="00601C2C">
      <w:pPr>
        <w:widowControl w:val="0"/>
        <w:overflowPunct w:val="0"/>
        <w:autoSpaceDE w:val="0"/>
        <w:autoSpaceDN w:val="0"/>
        <w:adjustRightInd w:val="0"/>
        <w:ind w:left="1080"/>
        <w:rPr>
          <w:rFonts w:ascii="Arial" w:hAnsi="Arial" w:cs="Arial"/>
          <w:kern w:val="28"/>
          <w:sz w:val="22"/>
          <w:szCs w:val="22"/>
        </w:rPr>
      </w:pPr>
    </w:p>
    <w:p w14:paraId="29F1AE06" w14:textId="16D8A9DE" w:rsidR="002E6C46" w:rsidRPr="004A1BDC" w:rsidRDefault="00C3706A" w:rsidP="00C3706A">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A</w:t>
      </w:r>
      <w:r w:rsidR="00601C2C" w:rsidRPr="004A1BDC">
        <w:rPr>
          <w:rFonts w:ascii="Arial" w:hAnsi="Arial" w:cs="Arial"/>
          <w:kern w:val="28"/>
          <w:sz w:val="22"/>
          <w:szCs w:val="22"/>
        </w:rPr>
        <w:t>S reported that an initial meet</w:t>
      </w:r>
      <w:r w:rsidR="00CF30C7" w:rsidRPr="004A1BDC">
        <w:rPr>
          <w:rFonts w:ascii="Arial" w:hAnsi="Arial" w:cs="Arial"/>
          <w:kern w:val="28"/>
          <w:sz w:val="22"/>
          <w:szCs w:val="22"/>
        </w:rPr>
        <w:t xml:space="preserve">ing had taken place with </w:t>
      </w:r>
      <w:r w:rsidR="00601C2C" w:rsidRPr="004A1BDC">
        <w:rPr>
          <w:rFonts w:ascii="Arial" w:hAnsi="Arial" w:cs="Arial"/>
          <w:kern w:val="28"/>
          <w:sz w:val="22"/>
          <w:szCs w:val="22"/>
        </w:rPr>
        <w:t xml:space="preserve">the agency who were likely to be responsible for the DMC re-brand.  </w:t>
      </w:r>
      <w:r w:rsidRPr="004A1BDC">
        <w:rPr>
          <w:rFonts w:ascii="Arial" w:hAnsi="Arial" w:cs="Arial"/>
          <w:kern w:val="28"/>
          <w:sz w:val="22"/>
          <w:szCs w:val="22"/>
        </w:rPr>
        <w:t xml:space="preserve">It was important that </w:t>
      </w:r>
      <w:r w:rsidR="005F2344" w:rsidRPr="004A1BDC">
        <w:rPr>
          <w:rFonts w:ascii="Arial" w:hAnsi="Arial" w:cs="Arial"/>
          <w:kern w:val="28"/>
          <w:sz w:val="22"/>
          <w:szCs w:val="22"/>
        </w:rPr>
        <w:t xml:space="preserve">the </w:t>
      </w:r>
      <w:r w:rsidRPr="004A1BDC">
        <w:rPr>
          <w:rFonts w:ascii="Arial" w:hAnsi="Arial" w:cs="Arial"/>
          <w:kern w:val="28"/>
          <w:sz w:val="22"/>
          <w:szCs w:val="22"/>
        </w:rPr>
        <w:t xml:space="preserve">DMC </w:t>
      </w:r>
      <w:r w:rsidR="004336B2" w:rsidRPr="004A1BDC">
        <w:rPr>
          <w:rFonts w:ascii="Arial" w:hAnsi="Arial" w:cs="Arial"/>
          <w:kern w:val="28"/>
          <w:sz w:val="22"/>
          <w:szCs w:val="22"/>
        </w:rPr>
        <w:t>understood</w:t>
      </w:r>
      <w:r w:rsidRPr="004A1BDC">
        <w:rPr>
          <w:rFonts w:ascii="Arial" w:hAnsi="Arial" w:cs="Arial"/>
          <w:kern w:val="28"/>
          <w:sz w:val="22"/>
          <w:szCs w:val="22"/>
        </w:rPr>
        <w:t xml:space="preserve"> how it was positioning itself under the new model, its purpose, value and separation from the DMA.  It had been</w:t>
      </w:r>
      <w:r w:rsidR="00CF30C7" w:rsidRPr="004A1BDC">
        <w:rPr>
          <w:rFonts w:ascii="Arial" w:hAnsi="Arial" w:cs="Arial"/>
          <w:kern w:val="28"/>
          <w:sz w:val="22"/>
          <w:szCs w:val="22"/>
        </w:rPr>
        <w:t xml:space="preserve"> agreed at the meeting that she</w:t>
      </w:r>
      <w:r w:rsidRPr="004A1BDC">
        <w:rPr>
          <w:rFonts w:ascii="Arial" w:hAnsi="Arial" w:cs="Arial"/>
          <w:kern w:val="28"/>
          <w:sz w:val="22"/>
          <w:szCs w:val="22"/>
        </w:rPr>
        <w:t xml:space="preserve"> would be asked to quote for a </w:t>
      </w:r>
      <w:proofErr w:type="gramStart"/>
      <w:r w:rsidRPr="004A1BDC">
        <w:rPr>
          <w:rFonts w:ascii="Arial" w:hAnsi="Arial" w:cs="Arial"/>
          <w:kern w:val="28"/>
          <w:sz w:val="22"/>
          <w:szCs w:val="22"/>
        </w:rPr>
        <w:t>half day</w:t>
      </w:r>
      <w:proofErr w:type="gramEnd"/>
      <w:r w:rsidRPr="004A1BDC">
        <w:rPr>
          <w:rFonts w:ascii="Arial" w:hAnsi="Arial" w:cs="Arial"/>
          <w:kern w:val="28"/>
          <w:sz w:val="22"/>
          <w:szCs w:val="22"/>
        </w:rPr>
        <w:t xml:space="preserve"> workshop with Commissioners to discuss</w:t>
      </w:r>
      <w:r w:rsidR="004D6586" w:rsidRPr="004A1BDC">
        <w:rPr>
          <w:rFonts w:ascii="Arial" w:hAnsi="Arial" w:cs="Arial"/>
          <w:kern w:val="28"/>
          <w:sz w:val="22"/>
          <w:szCs w:val="22"/>
        </w:rPr>
        <w:t xml:space="preserve"> its proposition further</w:t>
      </w:r>
      <w:r w:rsidRPr="004A1BDC">
        <w:rPr>
          <w:rFonts w:ascii="Arial" w:hAnsi="Arial" w:cs="Arial"/>
          <w:kern w:val="28"/>
          <w:sz w:val="22"/>
          <w:szCs w:val="22"/>
        </w:rPr>
        <w:t xml:space="preserve">. </w:t>
      </w:r>
    </w:p>
    <w:p w14:paraId="53533908" w14:textId="77777777" w:rsidR="005E0C79" w:rsidRPr="004A1BDC" w:rsidRDefault="005E0C79" w:rsidP="005E0C79">
      <w:pPr>
        <w:widowControl w:val="0"/>
        <w:overflowPunct w:val="0"/>
        <w:autoSpaceDE w:val="0"/>
        <w:autoSpaceDN w:val="0"/>
        <w:adjustRightInd w:val="0"/>
        <w:rPr>
          <w:rFonts w:ascii="Arial" w:hAnsi="Arial" w:cs="Arial"/>
          <w:kern w:val="28"/>
          <w:sz w:val="22"/>
          <w:szCs w:val="22"/>
        </w:rPr>
      </w:pPr>
    </w:p>
    <w:p w14:paraId="2E3A19D8" w14:textId="13730686" w:rsidR="00826C13" w:rsidRPr="004A1BDC" w:rsidRDefault="00CF30C7" w:rsidP="00826C13">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CP suggested that, in order to estimate the resources required the budget proposal should provide two or three scenarios – proposals for a high level of member uptake, mid-level and low level as well as for a high level, mid-level and low level of complaints.   </w:t>
      </w:r>
    </w:p>
    <w:p w14:paraId="05F477E1" w14:textId="77777777" w:rsidR="00826C13" w:rsidRPr="004A1BDC" w:rsidRDefault="00826C13" w:rsidP="00826C13">
      <w:pPr>
        <w:widowControl w:val="0"/>
        <w:overflowPunct w:val="0"/>
        <w:autoSpaceDE w:val="0"/>
        <w:autoSpaceDN w:val="0"/>
        <w:adjustRightInd w:val="0"/>
        <w:ind w:left="720"/>
        <w:rPr>
          <w:rFonts w:ascii="Arial" w:hAnsi="Arial" w:cs="Arial"/>
          <w:kern w:val="28"/>
          <w:sz w:val="22"/>
          <w:szCs w:val="22"/>
        </w:rPr>
      </w:pPr>
    </w:p>
    <w:p w14:paraId="11AF0A76" w14:textId="728C9629" w:rsidR="00417B96" w:rsidRPr="004A1BDC" w:rsidRDefault="00826C13" w:rsidP="00826C13">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ML would be liaising with the ICO on</w:t>
      </w:r>
      <w:r w:rsidR="00417B96" w:rsidRPr="004A1BDC">
        <w:rPr>
          <w:rFonts w:ascii="Arial" w:hAnsi="Arial" w:cs="Arial"/>
          <w:kern w:val="28"/>
          <w:sz w:val="22"/>
          <w:szCs w:val="22"/>
        </w:rPr>
        <w:t xml:space="preserve"> complaint numbers </w:t>
      </w:r>
      <w:r w:rsidRPr="004A1BDC">
        <w:rPr>
          <w:rFonts w:ascii="Arial" w:hAnsi="Arial" w:cs="Arial"/>
          <w:kern w:val="28"/>
          <w:sz w:val="22"/>
          <w:szCs w:val="22"/>
        </w:rPr>
        <w:t>to find out approximately what numbers of complaints we may be looking at under each of three scenarios.</w:t>
      </w:r>
    </w:p>
    <w:p w14:paraId="16698906" w14:textId="69BA74D5" w:rsidR="00826C13" w:rsidRPr="004A1BDC" w:rsidRDefault="00826C13" w:rsidP="00826C13">
      <w:pPr>
        <w:widowControl w:val="0"/>
        <w:overflowPunct w:val="0"/>
        <w:autoSpaceDE w:val="0"/>
        <w:autoSpaceDN w:val="0"/>
        <w:adjustRightInd w:val="0"/>
        <w:ind w:left="720"/>
        <w:rPr>
          <w:rFonts w:ascii="Arial" w:hAnsi="Arial" w:cs="Arial"/>
          <w:kern w:val="28"/>
          <w:sz w:val="22"/>
          <w:szCs w:val="22"/>
        </w:rPr>
      </w:pPr>
    </w:p>
    <w:p w14:paraId="3120FE6D" w14:textId="4B61F02F" w:rsidR="00826C13" w:rsidRPr="004A1BDC" w:rsidRDefault="00826C13" w:rsidP="00826C13">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ML,</w:t>
      </w:r>
      <w:r w:rsidR="004336B2" w:rsidRPr="004A1BDC">
        <w:rPr>
          <w:rFonts w:ascii="Arial" w:hAnsi="Arial" w:cs="Arial"/>
          <w:kern w:val="28"/>
          <w:sz w:val="22"/>
          <w:szCs w:val="22"/>
        </w:rPr>
        <w:t xml:space="preserve"> </w:t>
      </w:r>
      <w:r w:rsidRPr="004A1BDC">
        <w:rPr>
          <w:rFonts w:ascii="Arial" w:hAnsi="Arial" w:cs="Arial"/>
          <w:kern w:val="28"/>
          <w:sz w:val="22"/>
          <w:szCs w:val="22"/>
        </w:rPr>
        <w:t>JM</w:t>
      </w:r>
      <w:r w:rsidR="00CF30C7" w:rsidRPr="004A1BDC">
        <w:rPr>
          <w:rFonts w:ascii="Arial" w:hAnsi="Arial" w:cs="Arial"/>
          <w:kern w:val="28"/>
          <w:sz w:val="22"/>
          <w:szCs w:val="22"/>
        </w:rPr>
        <w:t>, QQ</w:t>
      </w:r>
      <w:r w:rsidRPr="004A1BDC">
        <w:rPr>
          <w:rFonts w:ascii="Arial" w:hAnsi="Arial" w:cs="Arial"/>
          <w:kern w:val="28"/>
          <w:sz w:val="22"/>
          <w:szCs w:val="22"/>
        </w:rPr>
        <w:t xml:space="preserve"> and AS would be discussing </w:t>
      </w:r>
      <w:r w:rsidR="005F2344" w:rsidRPr="004A1BDC">
        <w:rPr>
          <w:rFonts w:ascii="Arial" w:hAnsi="Arial" w:cs="Arial"/>
          <w:kern w:val="28"/>
          <w:sz w:val="22"/>
          <w:szCs w:val="22"/>
        </w:rPr>
        <w:t xml:space="preserve">the budget </w:t>
      </w:r>
      <w:r w:rsidRPr="004A1BDC">
        <w:rPr>
          <w:rFonts w:ascii="Arial" w:hAnsi="Arial" w:cs="Arial"/>
          <w:kern w:val="28"/>
          <w:sz w:val="22"/>
          <w:szCs w:val="22"/>
        </w:rPr>
        <w:t>further with Chris Combemale the following week.</w:t>
      </w:r>
    </w:p>
    <w:p w14:paraId="21A1B397" w14:textId="537359FB" w:rsidR="00826C13" w:rsidRPr="004A1BDC" w:rsidRDefault="00826C13" w:rsidP="00826C13">
      <w:pPr>
        <w:widowControl w:val="0"/>
        <w:overflowPunct w:val="0"/>
        <w:autoSpaceDE w:val="0"/>
        <w:autoSpaceDN w:val="0"/>
        <w:adjustRightInd w:val="0"/>
        <w:ind w:left="720"/>
        <w:rPr>
          <w:rFonts w:ascii="Arial" w:hAnsi="Arial" w:cs="Arial"/>
          <w:b/>
          <w:bCs/>
          <w:kern w:val="28"/>
          <w:sz w:val="22"/>
          <w:szCs w:val="22"/>
        </w:rPr>
      </w:pPr>
    </w:p>
    <w:p w14:paraId="0B4FDFE2" w14:textId="543475ED" w:rsidR="00826C13" w:rsidRPr="004A1BDC" w:rsidRDefault="00826C13" w:rsidP="00826C13">
      <w:pPr>
        <w:widowControl w:val="0"/>
        <w:overflowPunct w:val="0"/>
        <w:autoSpaceDE w:val="0"/>
        <w:autoSpaceDN w:val="0"/>
        <w:adjustRightInd w:val="0"/>
        <w:ind w:left="720"/>
        <w:rPr>
          <w:rFonts w:ascii="Arial" w:hAnsi="Arial" w:cs="Arial"/>
          <w:kern w:val="28"/>
          <w:sz w:val="22"/>
          <w:szCs w:val="22"/>
          <w:u w:val="single"/>
        </w:rPr>
      </w:pPr>
      <w:r w:rsidRPr="004A1BDC">
        <w:rPr>
          <w:rFonts w:ascii="Arial" w:hAnsi="Arial" w:cs="Arial"/>
          <w:kern w:val="28"/>
          <w:sz w:val="22"/>
          <w:szCs w:val="22"/>
          <w:u w:val="single"/>
        </w:rPr>
        <w:t>GDPR Code:</w:t>
      </w:r>
    </w:p>
    <w:p w14:paraId="33184F73" w14:textId="6229E69B" w:rsidR="00826C13" w:rsidRPr="004A1BDC" w:rsidRDefault="00826C13" w:rsidP="00826C13">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The draft GDPR Code had been </w:t>
      </w:r>
      <w:r w:rsidR="00CF30C7" w:rsidRPr="004A1BDC">
        <w:rPr>
          <w:rFonts w:ascii="Arial" w:hAnsi="Arial" w:cs="Arial"/>
          <w:kern w:val="28"/>
          <w:sz w:val="22"/>
          <w:szCs w:val="22"/>
        </w:rPr>
        <w:t>circulated.  Any comments should be fed</w:t>
      </w:r>
      <w:r w:rsidRPr="004A1BDC">
        <w:rPr>
          <w:rFonts w:ascii="Arial" w:hAnsi="Arial" w:cs="Arial"/>
          <w:kern w:val="28"/>
          <w:sz w:val="22"/>
          <w:szCs w:val="22"/>
        </w:rPr>
        <w:t xml:space="preserve">back to JM after this meeting.  CP </w:t>
      </w:r>
      <w:r w:rsidR="005F2344" w:rsidRPr="004A1BDC">
        <w:rPr>
          <w:rFonts w:ascii="Arial" w:hAnsi="Arial" w:cs="Arial"/>
          <w:kern w:val="28"/>
          <w:sz w:val="22"/>
          <w:szCs w:val="22"/>
        </w:rPr>
        <w:t>would forward his suggestions</w:t>
      </w:r>
      <w:r w:rsidRPr="004A1BDC">
        <w:rPr>
          <w:rFonts w:ascii="Arial" w:hAnsi="Arial" w:cs="Arial"/>
          <w:kern w:val="28"/>
          <w:sz w:val="22"/>
          <w:szCs w:val="22"/>
        </w:rPr>
        <w:t xml:space="preserve"> to JM</w:t>
      </w:r>
      <w:r w:rsidR="005F2344" w:rsidRPr="004A1BDC">
        <w:rPr>
          <w:rFonts w:ascii="Arial" w:hAnsi="Arial" w:cs="Arial"/>
          <w:kern w:val="28"/>
          <w:sz w:val="22"/>
          <w:szCs w:val="22"/>
        </w:rPr>
        <w:t xml:space="preserve"> shortly.</w:t>
      </w:r>
    </w:p>
    <w:p w14:paraId="02FF4613" w14:textId="162FE8C6" w:rsidR="00417B96" w:rsidRPr="004A1BDC" w:rsidRDefault="00417B96" w:rsidP="00417B96">
      <w:pPr>
        <w:pStyle w:val="ListParagraph"/>
        <w:widowControl w:val="0"/>
        <w:overflowPunct w:val="0"/>
        <w:autoSpaceDE w:val="0"/>
        <w:autoSpaceDN w:val="0"/>
        <w:adjustRightInd w:val="0"/>
        <w:ind w:left="1080"/>
        <w:rPr>
          <w:rFonts w:ascii="Arial" w:hAnsi="Arial" w:cs="Arial"/>
          <w:kern w:val="28"/>
          <w:sz w:val="22"/>
          <w:szCs w:val="22"/>
        </w:rPr>
      </w:pPr>
    </w:p>
    <w:p w14:paraId="6E78CDB0" w14:textId="75D6531F" w:rsidR="00266474" w:rsidRPr="004A1BDC" w:rsidRDefault="00266474" w:rsidP="004D6586">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DMC annual report 2019-20</w:t>
      </w:r>
    </w:p>
    <w:p w14:paraId="7C80BF24" w14:textId="77777777" w:rsidR="00CF30C7" w:rsidRPr="004A1BDC" w:rsidRDefault="00CF30C7" w:rsidP="00F763E0">
      <w:pPr>
        <w:widowControl w:val="0"/>
        <w:overflowPunct w:val="0"/>
        <w:autoSpaceDE w:val="0"/>
        <w:autoSpaceDN w:val="0"/>
        <w:adjustRightInd w:val="0"/>
        <w:ind w:left="720"/>
        <w:rPr>
          <w:rFonts w:ascii="Arial" w:hAnsi="Arial" w:cs="Arial"/>
          <w:kern w:val="28"/>
          <w:sz w:val="22"/>
          <w:szCs w:val="22"/>
        </w:rPr>
      </w:pPr>
    </w:p>
    <w:p w14:paraId="485FED90" w14:textId="5786B8F1" w:rsidR="00B766AF" w:rsidRPr="004A1BDC" w:rsidRDefault="00B766AF" w:rsidP="00F763E0">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SH had circulated a final version of the DMC Annual Report 2019-20.  This had now been published on the DMA and DMC websites and circulated to key </w:t>
      </w:r>
      <w:r w:rsidR="004336B2" w:rsidRPr="004A1BDC">
        <w:rPr>
          <w:rFonts w:ascii="Arial" w:hAnsi="Arial" w:cs="Arial"/>
          <w:kern w:val="28"/>
          <w:sz w:val="22"/>
          <w:szCs w:val="22"/>
        </w:rPr>
        <w:t>stakeholder</w:t>
      </w:r>
      <w:r w:rsidRPr="004A1BDC">
        <w:rPr>
          <w:rFonts w:ascii="Arial" w:hAnsi="Arial" w:cs="Arial"/>
          <w:kern w:val="28"/>
          <w:sz w:val="22"/>
          <w:szCs w:val="22"/>
        </w:rPr>
        <w:t>s.</w:t>
      </w:r>
      <w:r w:rsidR="000D0EEB" w:rsidRPr="004A1BDC">
        <w:rPr>
          <w:rFonts w:ascii="Arial" w:hAnsi="Arial" w:cs="Arial"/>
          <w:kern w:val="28"/>
          <w:sz w:val="22"/>
          <w:szCs w:val="22"/>
        </w:rPr>
        <w:t xml:space="preserve"> AS thanked </w:t>
      </w:r>
      <w:r w:rsidR="004336B2" w:rsidRPr="004A1BDC">
        <w:rPr>
          <w:rFonts w:ascii="Arial" w:hAnsi="Arial" w:cs="Arial"/>
          <w:kern w:val="28"/>
          <w:sz w:val="22"/>
          <w:szCs w:val="22"/>
        </w:rPr>
        <w:t>all</w:t>
      </w:r>
      <w:r w:rsidR="000D0EEB" w:rsidRPr="004A1BDC">
        <w:rPr>
          <w:rFonts w:ascii="Arial" w:hAnsi="Arial" w:cs="Arial"/>
          <w:kern w:val="28"/>
          <w:sz w:val="22"/>
          <w:szCs w:val="22"/>
        </w:rPr>
        <w:t xml:space="preserve"> for their contributions,</w:t>
      </w:r>
      <w:r w:rsidR="005F2344" w:rsidRPr="004A1BDC">
        <w:rPr>
          <w:rFonts w:ascii="Arial" w:hAnsi="Arial" w:cs="Arial"/>
          <w:kern w:val="28"/>
          <w:sz w:val="22"/>
          <w:szCs w:val="22"/>
        </w:rPr>
        <w:t xml:space="preserve"> this had been</w:t>
      </w:r>
      <w:r w:rsidR="000D0EEB" w:rsidRPr="004A1BDC">
        <w:rPr>
          <w:rFonts w:ascii="Arial" w:hAnsi="Arial" w:cs="Arial"/>
          <w:kern w:val="28"/>
          <w:sz w:val="22"/>
          <w:szCs w:val="22"/>
        </w:rPr>
        <w:t xml:space="preserve"> well </w:t>
      </w:r>
      <w:r w:rsidR="00CF30C7" w:rsidRPr="004A1BDC">
        <w:rPr>
          <w:rFonts w:ascii="Arial" w:hAnsi="Arial" w:cs="Arial"/>
          <w:kern w:val="28"/>
          <w:sz w:val="22"/>
          <w:szCs w:val="22"/>
        </w:rPr>
        <w:t>received with good coverage in the industry press.</w:t>
      </w:r>
    </w:p>
    <w:p w14:paraId="51E27758" w14:textId="77777777" w:rsidR="00CB3A58" w:rsidRPr="004A1BDC" w:rsidRDefault="00CB3A58" w:rsidP="00CB3A58">
      <w:pPr>
        <w:pStyle w:val="ListParagraph"/>
        <w:rPr>
          <w:rFonts w:ascii="Arial" w:hAnsi="Arial" w:cs="Arial"/>
          <w:kern w:val="28"/>
          <w:sz w:val="22"/>
          <w:szCs w:val="22"/>
        </w:rPr>
      </w:pPr>
    </w:p>
    <w:p w14:paraId="3AE1EA3B" w14:textId="67950702" w:rsidR="00B766AF" w:rsidRPr="004A1BDC" w:rsidRDefault="00A92799" w:rsidP="004D6586">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Board</w:t>
      </w:r>
      <w:r w:rsidR="00266474" w:rsidRPr="004A1BDC">
        <w:rPr>
          <w:rFonts w:ascii="Arial" w:hAnsi="Arial" w:cs="Arial"/>
          <w:b/>
          <w:bCs/>
          <w:kern w:val="28"/>
          <w:sz w:val="22"/>
          <w:szCs w:val="22"/>
          <w:u w:val="single"/>
        </w:rPr>
        <w:t xml:space="preserve"> Observer – update</w:t>
      </w:r>
    </w:p>
    <w:p w14:paraId="6671CB31" w14:textId="77777777" w:rsidR="00CF30C7" w:rsidRPr="004A1BDC" w:rsidRDefault="00CF30C7" w:rsidP="00F763E0">
      <w:pPr>
        <w:widowControl w:val="0"/>
        <w:overflowPunct w:val="0"/>
        <w:autoSpaceDE w:val="0"/>
        <w:autoSpaceDN w:val="0"/>
        <w:adjustRightInd w:val="0"/>
        <w:ind w:left="720"/>
        <w:rPr>
          <w:rFonts w:ascii="Arial" w:hAnsi="Arial" w:cs="Arial"/>
          <w:kern w:val="28"/>
          <w:sz w:val="22"/>
          <w:szCs w:val="22"/>
        </w:rPr>
      </w:pPr>
    </w:p>
    <w:p w14:paraId="58DB1266" w14:textId="4C9FC1D2" w:rsidR="00165C4D" w:rsidRPr="004A1BDC" w:rsidRDefault="00B766AF" w:rsidP="00F763E0">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SH reported that </w:t>
      </w:r>
      <w:r w:rsidR="00F763E0" w:rsidRPr="004A1BDC">
        <w:rPr>
          <w:rFonts w:ascii="Arial" w:hAnsi="Arial" w:cs="Arial"/>
          <w:kern w:val="28"/>
          <w:sz w:val="22"/>
          <w:szCs w:val="22"/>
        </w:rPr>
        <w:t xml:space="preserve">approximately 13 </w:t>
      </w:r>
      <w:r w:rsidR="00010B54" w:rsidRPr="004A1BDC">
        <w:rPr>
          <w:rFonts w:ascii="Arial" w:hAnsi="Arial" w:cs="Arial"/>
          <w:kern w:val="28"/>
          <w:sz w:val="22"/>
          <w:szCs w:val="22"/>
        </w:rPr>
        <w:t xml:space="preserve">CV’s </w:t>
      </w:r>
      <w:r w:rsidR="00F763E0" w:rsidRPr="004A1BDC">
        <w:rPr>
          <w:rFonts w:ascii="Arial" w:hAnsi="Arial" w:cs="Arial"/>
          <w:kern w:val="28"/>
          <w:sz w:val="22"/>
          <w:szCs w:val="22"/>
        </w:rPr>
        <w:t>had been received</w:t>
      </w:r>
      <w:r w:rsidR="00D81C3E" w:rsidRPr="004A1BDC">
        <w:rPr>
          <w:rFonts w:ascii="Arial" w:hAnsi="Arial" w:cs="Arial"/>
          <w:kern w:val="28"/>
          <w:sz w:val="22"/>
          <w:szCs w:val="22"/>
        </w:rPr>
        <w:t xml:space="preserve"> since the post was adv</w:t>
      </w:r>
      <w:r w:rsidR="00CF30C7" w:rsidRPr="004A1BDC">
        <w:rPr>
          <w:rFonts w:ascii="Arial" w:hAnsi="Arial" w:cs="Arial"/>
          <w:kern w:val="28"/>
          <w:sz w:val="22"/>
          <w:szCs w:val="22"/>
        </w:rPr>
        <w:t xml:space="preserve">ertised early January on the DMC and DMA </w:t>
      </w:r>
      <w:r w:rsidR="00D81C3E" w:rsidRPr="004A1BDC">
        <w:rPr>
          <w:rFonts w:ascii="Arial" w:hAnsi="Arial" w:cs="Arial"/>
          <w:kern w:val="28"/>
          <w:sz w:val="22"/>
          <w:szCs w:val="22"/>
        </w:rPr>
        <w:t>websites and on Commissioner LinkedIn pages – most of the CV’s received had been thanks to QQ’s post on his LinkedIn.</w:t>
      </w:r>
      <w:r w:rsidR="00010B54" w:rsidRPr="004A1BDC">
        <w:rPr>
          <w:rFonts w:ascii="Arial" w:hAnsi="Arial" w:cs="Arial"/>
          <w:kern w:val="28"/>
          <w:sz w:val="22"/>
          <w:szCs w:val="22"/>
        </w:rPr>
        <w:t xml:space="preserve"> Two </w:t>
      </w:r>
      <w:r w:rsidR="00D81C3E" w:rsidRPr="004A1BDC">
        <w:rPr>
          <w:rFonts w:ascii="Arial" w:hAnsi="Arial" w:cs="Arial"/>
          <w:kern w:val="28"/>
          <w:sz w:val="22"/>
          <w:szCs w:val="22"/>
        </w:rPr>
        <w:t xml:space="preserve">candidates </w:t>
      </w:r>
      <w:r w:rsidR="00010B54" w:rsidRPr="004A1BDC">
        <w:rPr>
          <w:rFonts w:ascii="Arial" w:hAnsi="Arial" w:cs="Arial"/>
          <w:kern w:val="28"/>
          <w:sz w:val="22"/>
          <w:szCs w:val="22"/>
        </w:rPr>
        <w:t xml:space="preserve">had </w:t>
      </w:r>
      <w:r w:rsidR="00D81C3E" w:rsidRPr="004A1BDC">
        <w:rPr>
          <w:rFonts w:ascii="Arial" w:hAnsi="Arial" w:cs="Arial"/>
          <w:kern w:val="28"/>
          <w:sz w:val="22"/>
          <w:szCs w:val="22"/>
        </w:rPr>
        <w:t xml:space="preserve">since </w:t>
      </w:r>
      <w:r w:rsidR="00010B54" w:rsidRPr="004A1BDC">
        <w:rPr>
          <w:rFonts w:ascii="Arial" w:hAnsi="Arial" w:cs="Arial"/>
          <w:kern w:val="28"/>
          <w:sz w:val="22"/>
          <w:szCs w:val="22"/>
        </w:rPr>
        <w:t>formally applied</w:t>
      </w:r>
      <w:r w:rsidR="00D81C3E" w:rsidRPr="004A1BDC">
        <w:rPr>
          <w:rFonts w:ascii="Arial" w:hAnsi="Arial" w:cs="Arial"/>
          <w:kern w:val="28"/>
          <w:sz w:val="22"/>
          <w:szCs w:val="22"/>
        </w:rPr>
        <w:t>.</w:t>
      </w:r>
      <w:r w:rsidR="00266474" w:rsidRPr="004A1BDC">
        <w:rPr>
          <w:rFonts w:ascii="Arial" w:hAnsi="Arial" w:cs="Arial"/>
          <w:kern w:val="28"/>
          <w:sz w:val="22"/>
          <w:szCs w:val="22"/>
        </w:rPr>
        <w:t xml:space="preserve"> </w:t>
      </w:r>
      <w:r w:rsidR="00165C4D" w:rsidRPr="004A1BDC">
        <w:rPr>
          <w:rFonts w:ascii="Arial" w:hAnsi="Arial" w:cs="Arial"/>
          <w:kern w:val="28"/>
          <w:sz w:val="22"/>
          <w:szCs w:val="22"/>
        </w:rPr>
        <w:t>The closing date was end February and SH was also to liaise with Kate Burnett, Head of DMA Talent to see whether there could be any promotion of the post through her channels.</w:t>
      </w:r>
      <w:r w:rsidR="000D0EEB" w:rsidRPr="004A1BDC">
        <w:rPr>
          <w:rFonts w:ascii="Arial" w:hAnsi="Arial" w:cs="Arial"/>
          <w:kern w:val="28"/>
          <w:sz w:val="22"/>
          <w:szCs w:val="22"/>
        </w:rPr>
        <w:t xml:space="preserve">  </w:t>
      </w:r>
    </w:p>
    <w:p w14:paraId="5D998885" w14:textId="66172FEE" w:rsidR="00D81C3E" w:rsidRPr="004A1BDC" w:rsidRDefault="00D81C3E" w:rsidP="00F763E0">
      <w:pPr>
        <w:widowControl w:val="0"/>
        <w:overflowPunct w:val="0"/>
        <w:autoSpaceDE w:val="0"/>
        <w:autoSpaceDN w:val="0"/>
        <w:adjustRightInd w:val="0"/>
        <w:ind w:left="720"/>
        <w:rPr>
          <w:rFonts w:ascii="Arial" w:hAnsi="Arial" w:cs="Arial"/>
          <w:kern w:val="28"/>
          <w:sz w:val="22"/>
          <w:szCs w:val="22"/>
        </w:rPr>
      </w:pPr>
    </w:p>
    <w:p w14:paraId="2296A098" w14:textId="617FD33C" w:rsidR="00D81C3E" w:rsidRPr="004A1BDC" w:rsidRDefault="00D81C3E" w:rsidP="00F763E0">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kern w:val="28"/>
          <w:sz w:val="22"/>
          <w:szCs w:val="22"/>
        </w:rPr>
        <w:t xml:space="preserve">SH agreed to contact </w:t>
      </w:r>
      <w:r w:rsidR="00452FB2" w:rsidRPr="004A1BDC">
        <w:rPr>
          <w:rFonts w:ascii="Arial" w:hAnsi="Arial" w:cs="Arial"/>
          <w:kern w:val="28"/>
          <w:sz w:val="22"/>
          <w:szCs w:val="22"/>
        </w:rPr>
        <w:t>any promising applicants whose CV’s we had received and</w:t>
      </w:r>
      <w:r w:rsidRPr="004A1BDC">
        <w:rPr>
          <w:rFonts w:ascii="Arial" w:hAnsi="Arial" w:cs="Arial"/>
          <w:kern w:val="28"/>
          <w:sz w:val="22"/>
          <w:szCs w:val="22"/>
        </w:rPr>
        <w:t xml:space="preserve"> remind them of the closing date should they wish to apply. </w:t>
      </w:r>
    </w:p>
    <w:p w14:paraId="302E10B8" w14:textId="1B9DCC94" w:rsidR="000D0EEB" w:rsidRPr="004A1BDC" w:rsidRDefault="000D0EEB" w:rsidP="00F763E0">
      <w:pPr>
        <w:widowControl w:val="0"/>
        <w:overflowPunct w:val="0"/>
        <w:autoSpaceDE w:val="0"/>
        <w:autoSpaceDN w:val="0"/>
        <w:adjustRightInd w:val="0"/>
        <w:ind w:firstLine="720"/>
        <w:rPr>
          <w:rFonts w:ascii="Arial" w:hAnsi="Arial" w:cs="Arial"/>
          <w:kern w:val="28"/>
          <w:sz w:val="22"/>
          <w:szCs w:val="22"/>
        </w:rPr>
      </w:pPr>
    </w:p>
    <w:p w14:paraId="0FBDF826" w14:textId="55242F2B" w:rsidR="00D81C3E" w:rsidRPr="004A1BDC" w:rsidRDefault="00D81C3E" w:rsidP="00CF30C7">
      <w:pPr>
        <w:widowControl w:val="0"/>
        <w:overflowPunct w:val="0"/>
        <w:autoSpaceDE w:val="0"/>
        <w:autoSpaceDN w:val="0"/>
        <w:adjustRightInd w:val="0"/>
        <w:ind w:left="720"/>
        <w:rPr>
          <w:rFonts w:ascii="Arial" w:hAnsi="Arial" w:cs="Arial"/>
          <w:kern w:val="28"/>
          <w:sz w:val="22"/>
          <w:szCs w:val="22"/>
        </w:rPr>
      </w:pPr>
      <w:r w:rsidRPr="004A1BDC">
        <w:rPr>
          <w:rFonts w:ascii="Arial" w:hAnsi="Arial" w:cs="Arial"/>
          <w:color w:val="FF0000"/>
          <w:kern w:val="28"/>
          <w:sz w:val="22"/>
          <w:szCs w:val="22"/>
        </w:rPr>
        <w:t>Action Point:  SH to write to potential applicants</w:t>
      </w:r>
      <w:r w:rsidR="00904EE9" w:rsidRPr="004A1BDC">
        <w:rPr>
          <w:rFonts w:ascii="Arial" w:hAnsi="Arial" w:cs="Arial"/>
          <w:color w:val="FF0000"/>
          <w:kern w:val="28"/>
          <w:sz w:val="22"/>
          <w:szCs w:val="22"/>
        </w:rPr>
        <w:t xml:space="preserve"> for Board Observer position</w:t>
      </w:r>
      <w:r w:rsidRPr="004A1BDC">
        <w:rPr>
          <w:rFonts w:ascii="Arial" w:hAnsi="Arial" w:cs="Arial"/>
          <w:color w:val="FF0000"/>
          <w:kern w:val="28"/>
          <w:sz w:val="22"/>
          <w:szCs w:val="22"/>
        </w:rPr>
        <w:t>.</w:t>
      </w:r>
    </w:p>
    <w:p w14:paraId="5192B596" w14:textId="77777777" w:rsidR="00CB3A58" w:rsidRPr="004A1BDC" w:rsidRDefault="00CB3A58" w:rsidP="00CB3A58">
      <w:pPr>
        <w:widowControl w:val="0"/>
        <w:overflowPunct w:val="0"/>
        <w:autoSpaceDE w:val="0"/>
        <w:autoSpaceDN w:val="0"/>
        <w:adjustRightInd w:val="0"/>
        <w:ind w:left="720"/>
        <w:rPr>
          <w:rFonts w:ascii="Arial" w:hAnsi="Arial" w:cs="Arial"/>
          <w:b/>
          <w:bCs/>
          <w:kern w:val="28"/>
          <w:sz w:val="22"/>
          <w:szCs w:val="22"/>
        </w:rPr>
      </w:pPr>
    </w:p>
    <w:p w14:paraId="683878D4" w14:textId="59805AE5" w:rsidR="00266474" w:rsidRPr="004A1BDC" w:rsidRDefault="00266474" w:rsidP="00170AAC">
      <w:pPr>
        <w:ind w:left="1080"/>
        <w:rPr>
          <w:rFonts w:ascii="Arial" w:hAnsi="Arial" w:cs="Arial"/>
          <w:sz w:val="22"/>
          <w:szCs w:val="22"/>
        </w:rPr>
      </w:pPr>
    </w:p>
    <w:p w14:paraId="5127C56F" w14:textId="71BE068A" w:rsidR="00266474" w:rsidRPr="004A1BDC"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 xml:space="preserve">Complaints  </w:t>
      </w:r>
    </w:p>
    <w:p w14:paraId="7DCE12C8"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u w:val="single"/>
        </w:rPr>
      </w:pPr>
    </w:p>
    <w:p w14:paraId="65B36C3A" w14:textId="440C4DA3" w:rsidR="00266474" w:rsidRPr="004A1BDC" w:rsidRDefault="00266474" w:rsidP="00B766AF">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 xml:space="preserve">December </w:t>
      </w:r>
      <w:r w:rsidR="00CF30C7" w:rsidRPr="004A1BDC">
        <w:rPr>
          <w:rFonts w:ascii="Arial" w:hAnsi="Arial" w:cs="Arial"/>
          <w:b/>
          <w:bCs/>
          <w:kern w:val="28"/>
          <w:sz w:val="22"/>
          <w:szCs w:val="22"/>
          <w:u w:val="single"/>
        </w:rPr>
        <w:t>2020</w:t>
      </w:r>
      <w:r w:rsidRPr="004A1BDC">
        <w:rPr>
          <w:rFonts w:ascii="Arial" w:hAnsi="Arial" w:cs="Arial"/>
          <w:b/>
          <w:bCs/>
          <w:kern w:val="28"/>
          <w:sz w:val="22"/>
          <w:szCs w:val="22"/>
          <w:u w:val="single"/>
        </w:rPr>
        <w:t xml:space="preserve">- January </w:t>
      </w:r>
      <w:r w:rsidR="00CF30C7" w:rsidRPr="004A1BDC">
        <w:rPr>
          <w:rFonts w:ascii="Arial" w:hAnsi="Arial" w:cs="Arial"/>
          <w:b/>
          <w:bCs/>
          <w:kern w:val="28"/>
          <w:sz w:val="22"/>
          <w:szCs w:val="22"/>
          <w:u w:val="single"/>
        </w:rPr>
        <w:t xml:space="preserve">2021 </w:t>
      </w:r>
      <w:r w:rsidRPr="004A1BDC">
        <w:rPr>
          <w:rFonts w:ascii="Arial" w:hAnsi="Arial" w:cs="Arial"/>
          <w:b/>
          <w:bCs/>
          <w:kern w:val="28"/>
          <w:sz w:val="22"/>
          <w:szCs w:val="22"/>
          <w:u w:val="single"/>
        </w:rPr>
        <w:t xml:space="preserve">complaints </w:t>
      </w:r>
    </w:p>
    <w:p w14:paraId="270B3DE2" w14:textId="77777777" w:rsidR="00CF30C7" w:rsidRPr="004A1BDC" w:rsidRDefault="00CF30C7" w:rsidP="00010B54">
      <w:pPr>
        <w:pStyle w:val="ListParagraph"/>
        <w:widowControl w:val="0"/>
        <w:overflowPunct w:val="0"/>
        <w:autoSpaceDE w:val="0"/>
        <w:autoSpaceDN w:val="0"/>
        <w:adjustRightInd w:val="0"/>
        <w:ind w:left="1080"/>
        <w:rPr>
          <w:rFonts w:ascii="Arial" w:hAnsi="Arial" w:cs="Arial"/>
          <w:kern w:val="28"/>
          <w:sz w:val="22"/>
          <w:szCs w:val="22"/>
        </w:rPr>
      </w:pPr>
    </w:p>
    <w:p w14:paraId="6735C6E9" w14:textId="5CBCADCC" w:rsidR="00010B54" w:rsidRPr="004A1BDC" w:rsidRDefault="00010B54" w:rsidP="00010B54">
      <w:pPr>
        <w:pStyle w:val="ListParagraph"/>
        <w:widowControl w:val="0"/>
        <w:overflowPunct w:val="0"/>
        <w:autoSpaceDE w:val="0"/>
        <w:autoSpaceDN w:val="0"/>
        <w:adjustRightInd w:val="0"/>
        <w:ind w:left="1080"/>
        <w:rPr>
          <w:rFonts w:ascii="Arial" w:hAnsi="Arial" w:cs="Arial"/>
          <w:kern w:val="28"/>
          <w:sz w:val="22"/>
          <w:szCs w:val="22"/>
        </w:rPr>
      </w:pPr>
      <w:r w:rsidRPr="004A1BDC">
        <w:rPr>
          <w:rFonts w:ascii="Arial" w:hAnsi="Arial" w:cs="Arial"/>
          <w:kern w:val="28"/>
          <w:sz w:val="22"/>
          <w:szCs w:val="22"/>
        </w:rPr>
        <w:t xml:space="preserve">SH reported on complaints for December and January.  Complaint numbers </w:t>
      </w:r>
      <w:r w:rsidRPr="004A1BDC">
        <w:rPr>
          <w:rFonts w:ascii="Arial" w:hAnsi="Arial" w:cs="Arial"/>
          <w:kern w:val="28"/>
          <w:sz w:val="22"/>
          <w:szCs w:val="22"/>
        </w:rPr>
        <w:lastRenderedPageBreak/>
        <w:t>had dropped again since the renewed lockdown.</w:t>
      </w:r>
      <w:r w:rsidR="00D81C3E" w:rsidRPr="004A1BDC">
        <w:rPr>
          <w:rFonts w:ascii="Arial" w:hAnsi="Arial" w:cs="Arial"/>
          <w:kern w:val="28"/>
          <w:sz w:val="22"/>
          <w:szCs w:val="22"/>
        </w:rPr>
        <w:t xml:space="preserve">  All but two of the complaints had been informally resolved, one was in a formal investigation stage and the other was still awaiting further information.</w:t>
      </w:r>
    </w:p>
    <w:p w14:paraId="3BDC545E" w14:textId="77777777" w:rsidR="00CB3A58" w:rsidRPr="004A1BDC" w:rsidRDefault="00CB3A58" w:rsidP="00CB3A58">
      <w:pPr>
        <w:widowControl w:val="0"/>
        <w:overflowPunct w:val="0"/>
        <w:autoSpaceDE w:val="0"/>
        <w:autoSpaceDN w:val="0"/>
        <w:adjustRightInd w:val="0"/>
        <w:ind w:left="720"/>
        <w:rPr>
          <w:rFonts w:ascii="Arial" w:hAnsi="Arial" w:cs="Arial"/>
          <w:b/>
          <w:bCs/>
          <w:kern w:val="28"/>
          <w:sz w:val="22"/>
          <w:szCs w:val="22"/>
          <w:u w:val="single"/>
        </w:rPr>
      </w:pPr>
    </w:p>
    <w:p w14:paraId="2F4BEABA" w14:textId="27D87887" w:rsidR="00266474" w:rsidRPr="004A1BDC" w:rsidRDefault="00266474" w:rsidP="00B766AF">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 xml:space="preserve">Formal Investigation </w:t>
      </w:r>
    </w:p>
    <w:p w14:paraId="7551CE81" w14:textId="77777777" w:rsidR="00CF30C7" w:rsidRPr="004A1BDC" w:rsidRDefault="00CF30C7" w:rsidP="00010B54">
      <w:pPr>
        <w:pStyle w:val="ListParagraph"/>
        <w:ind w:left="1080"/>
        <w:rPr>
          <w:rFonts w:ascii="Arial" w:hAnsi="Arial" w:cs="Arial"/>
          <w:kern w:val="28"/>
          <w:sz w:val="22"/>
          <w:szCs w:val="22"/>
        </w:rPr>
      </w:pPr>
    </w:p>
    <w:p w14:paraId="2C2BE307" w14:textId="38594B37" w:rsidR="00266474" w:rsidRPr="004A1BDC" w:rsidRDefault="00010B54" w:rsidP="00010B54">
      <w:pPr>
        <w:pStyle w:val="ListParagraph"/>
        <w:ind w:left="1080"/>
        <w:rPr>
          <w:rFonts w:ascii="Arial" w:hAnsi="Arial" w:cs="Arial"/>
          <w:kern w:val="28"/>
          <w:sz w:val="22"/>
          <w:szCs w:val="22"/>
        </w:rPr>
      </w:pPr>
      <w:r w:rsidRPr="004A1BDC">
        <w:rPr>
          <w:rFonts w:ascii="Arial" w:hAnsi="Arial" w:cs="Arial"/>
          <w:kern w:val="28"/>
          <w:sz w:val="22"/>
          <w:szCs w:val="22"/>
        </w:rPr>
        <w:t>SH updated the Board on the current position in relation to two complaints about servic</w:t>
      </w:r>
      <w:r w:rsidR="00CF30C7" w:rsidRPr="004A1BDC">
        <w:rPr>
          <w:rFonts w:ascii="Arial" w:hAnsi="Arial" w:cs="Arial"/>
          <w:kern w:val="28"/>
          <w:sz w:val="22"/>
          <w:szCs w:val="22"/>
        </w:rPr>
        <w:t xml:space="preserve">e </w:t>
      </w:r>
      <w:proofErr w:type="gramStart"/>
      <w:r w:rsidR="00CF30C7" w:rsidRPr="004A1BDC">
        <w:rPr>
          <w:rFonts w:ascii="Arial" w:hAnsi="Arial" w:cs="Arial"/>
          <w:kern w:val="28"/>
          <w:sz w:val="22"/>
          <w:szCs w:val="22"/>
        </w:rPr>
        <w:t>messages which the complainants</w:t>
      </w:r>
      <w:r w:rsidRPr="004A1BDC">
        <w:rPr>
          <w:rFonts w:ascii="Arial" w:hAnsi="Arial" w:cs="Arial"/>
          <w:kern w:val="28"/>
          <w:sz w:val="22"/>
          <w:szCs w:val="22"/>
        </w:rPr>
        <w:t xml:space="preserve"> claimed</w:t>
      </w:r>
      <w:proofErr w:type="gramEnd"/>
      <w:r w:rsidRPr="004A1BDC">
        <w:rPr>
          <w:rFonts w:ascii="Arial" w:hAnsi="Arial" w:cs="Arial"/>
          <w:kern w:val="28"/>
          <w:sz w:val="22"/>
          <w:szCs w:val="22"/>
        </w:rPr>
        <w:t xml:space="preserve"> were marketing messages.  As part of the formal process, the member </w:t>
      </w:r>
      <w:r w:rsidR="00D81C3E" w:rsidRPr="004A1BDC">
        <w:rPr>
          <w:rFonts w:ascii="Arial" w:hAnsi="Arial" w:cs="Arial"/>
          <w:kern w:val="28"/>
          <w:sz w:val="22"/>
          <w:szCs w:val="22"/>
        </w:rPr>
        <w:t>was</w:t>
      </w:r>
      <w:r w:rsidRPr="004A1BDC">
        <w:rPr>
          <w:rFonts w:ascii="Arial" w:hAnsi="Arial" w:cs="Arial"/>
          <w:kern w:val="28"/>
          <w:sz w:val="22"/>
          <w:szCs w:val="22"/>
        </w:rPr>
        <w:t xml:space="preserve"> given two opportunities to meet with the DMC.  The first </w:t>
      </w:r>
      <w:r w:rsidR="00D81C3E" w:rsidRPr="004A1BDC">
        <w:rPr>
          <w:rFonts w:ascii="Arial" w:hAnsi="Arial" w:cs="Arial"/>
          <w:kern w:val="28"/>
          <w:sz w:val="22"/>
          <w:szCs w:val="22"/>
        </w:rPr>
        <w:t>was</w:t>
      </w:r>
      <w:r w:rsidRPr="004A1BDC">
        <w:rPr>
          <w:rFonts w:ascii="Arial" w:hAnsi="Arial" w:cs="Arial"/>
          <w:kern w:val="28"/>
          <w:sz w:val="22"/>
          <w:szCs w:val="22"/>
        </w:rPr>
        <w:t xml:space="preserve"> an informal </w:t>
      </w:r>
      <w:proofErr w:type="gramStart"/>
      <w:r w:rsidRPr="004A1BDC">
        <w:rPr>
          <w:rFonts w:ascii="Arial" w:hAnsi="Arial" w:cs="Arial"/>
          <w:kern w:val="28"/>
          <w:sz w:val="22"/>
          <w:szCs w:val="22"/>
        </w:rPr>
        <w:t>meeting which</w:t>
      </w:r>
      <w:proofErr w:type="gramEnd"/>
      <w:r w:rsidRPr="004A1BDC">
        <w:rPr>
          <w:rFonts w:ascii="Arial" w:hAnsi="Arial" w:cs="Arial"/>
          <w:kern w:val="28"/>
          <w:sz w:val="22"/>
          <w:szCs w:val="22"/>
        </w:rPr>
        <w:t xml:space="preserve"> SH </w:t>
      </w:r>
      <w:r w:rsidR="00D81C3E" w:rsidRPr="004A1BDC">
        <w:rPr>
          <w:rFonts w:ascii="Arial" w:hAnsi="Arial" w:cs="Arial"/>
          <w:kern w:val="28"/>
          <w:sz w:val="22"/>
          <w:szCs w:val="22"/>
        </w:rPr>
        <w:t xml:space="preserve">had arranged with </w:t>
      </w:r>
      <w:r w:rsidR="00CF30C7" w:rsidRPr="004A1BDC">
        <w:rPr>
          <w:rFonts w:ascii="Arial" w:hAnsi="Arial" w:cs="Arial"/>
          <w:kern w:val="28"/>
          <w:sz w:val="22"/>
          <w:szCs w:val="22"/>
        </w:rPr>
        <w:t>CP and KM for 12 February</w:t>
      </w:r>
      <w:r w:rsidRPr="004A1BDC">
        <w:rPr>
          <w:rFonts w:ascii="Arial" w:hAnsi="Arial" w:cs="Arial"/>
          <w:kern w:val="28"/>
          <w:sz w:val="22"/>
          <w:szCs w:val="22"/>
        </w:rPr>
        <w:t>.</w:t>
      </w:r>
      <w:r w:rsidR="00D81C3E" w:rsidRPr="004A1BDC">
        <w:rPr>
          <w:rFonts w:ascii="Arial" w:hAnsi="Arial" w:cs="Arial"/>
          <w:kern w:val="28"/>
          <w:sz w:val="22"/>
          <w:szCs w:val="22"/>
        </w:rPr>
        <w:t xml:space="preserve">  </w:t>
      </w:r>
    </w:p>
    <w:p w14:paraId="5FF7F9F7" w14:textId="473D58DD" w:rsidR="00D81C3E" w:rsidRPr="004A1BDC" w:rsidRDefault="00D81C3E" w:rsidP="00010B54">
      <w:pPr>
        <w:pStyle w:val="ListParagraph"/>
        <w:ind w:left="1080"/>
        <w:rPr>
          <w:rFonts w:ascii="Arial" w:hAnsi="Arial" w:cs="Arial"/>
          <w:kern w:val="28"/>
          <w:sz w:val="22"/>
          <w:szCs w:val="22"/>
        </w:rPr>
      </w:pPr>
    </w:p>
    <w:p w14:paraId="1786F1DA" w14:textId="1DAB0813" w:rsidR="00D81C3E" w:rsidRPr="004A1BDC" w:rsidRDefault="00D81C3E" w:rsidP="00010B54">
      <w:pPr>
        <w:pStyle w:val="ListParagraph"/>
        <w:ind w:left="1080"/>
        <w:rPr>
          <w:rFonts w:ascii="Arial" w:hAnsi="Arial" w:cs="Arial"/>
          <w:sz w:val="22"/>
          <w:szCs w:val="22"/>
        </w:rPr>
      </w:pPr>
      <w:r w:rsidRPr="004A1BDC">
        <w:rPr>
          <w:rFonts w:ascii="Arial" w:hAnsi="Arial" w:cs="Arial"/>
          <w:kern w:val="28"/>
          <w:sz w:val="22"/>
          <w:szCs w:val="22"/>
        </w:rPr>
        <w:t xml:space="preserve">AS noted that </w:t>
      </w:r>
      <w:r w:rsidR="00452FB2" w:rsidRPr="004A1BDC">
        <w:rPr>
          <w:rFonts w:ascii="Arial" w:hAnsi="Arial" w:cs="Arial"/>
          <w:kern w:val="28"/>
          <w:sz w:val="22"/>
          <w:szCs w:val="22"/>
        </w:rPr>
        <w:t xml:space="preserve">overall </w:t>
      </w:r>
      <w:r w:rsidRPr="004A1BDC">
        <w:rPr>
          <w:rFonts w:ascii="Arial" w:hAnsi="Arial" w:cs="Arial"/>
          <w:kern w:val="28"/>
          <w:sz w:val="22"/>
          <w:szCs w:val="22"/>
        </w:rPr>
        <w:t xml:space="preserve">the same type of complaints were received </w:t>
      </w:r>
      <w:r w:rsidR="009C662D" w:rsidRPr="004A1BDC">
        <w:rPr>
          <w:rFonts w:ascii="Arial" w:hAnsi="Arial" w:cs="Arial"/>
          <w:kern w:val="28"/>
          <w:sz w:val="22"/>
          <w:szCs w:val="22"/>
        </w:rPr>
        <w:t>repeatedly</w:t>
      </w:r>
      <w:r w:rsidRPr="004A1BDC">
        <w:rPr>
          <w:rFonts w:ascii="Arial" w:hAnsi="Arial" w:cs="Arial"/>
          <w:kern w:val="28"/>
          <w:sz w:val="22"/>
          <w:szCs w:val="22"/>
        </w:rPr>
        <w:t xml:space="preserve"> and wondered whether there was scope for the DMC or DMA to look at complaint behaviour</w:t>
      </w:r>
      <w:r w:rsidR="004336B2" w:rsidRPr="004A1BDC">
        <w:rPr>
          <w:rFonts w:ascii="Arial" w:hAnsi="Arial" w:cs="Arial"/>
          <w:kern w:val="28"/>
          <w:sz w:val="22"/>
          <w:szCs w:val="22"/>
        </w:rPr>
        <w:t>s</w:t>
      </w:r>
      <w:r w:rsidRPr="004A1BDC">
        <w:rPr>
          <w:rFonts w:ascii="Arial" w:hAnsi="Arial" w:cs="Arial"/>
          <w:kern w:val="28"/>
          <w:sz w:val="22"/>
          <w:szCs w:val="22"/>
        </w:rPr>
        <w:t xml:space="preserve"> over a six month period and then publish some learning material i</w:t>
      </w:r>
      <w:r w:rsidR="004336B2" w:rsidRPr="004A1BDC">
        <w:rPr>
          <w:rFonts w:ascii="Arial" w:hAnsi="Arial" w:cs="Arial"/>
          <w:kern w:val="28"/>
          <w:sz w:val="22"/>
          <w:szCs w:val="22"/>
        </w:rPr>
        <w:t>.</w:t>
      </w:r>
      <w:r w:rsidRPr="004A1BDC">
        <w:rPr>
          <w:rFonts w:ascii="Arial" w:hAnsi="Arial" w:cs="Arial"/>
          <w:kern w:val="28"/>
          <w:sz w:val="22"/>
          <w:szCs w:val="22"/>
        </w:rPr>
        <w:t>e</w:t>
      </w:r>
      <w:r w:rsidR="004336B2" w:rsidRPr="004A1BDC">
        <w:rPr>
          <w:rFonts w:ascii="Arial" w:hAnsi="Arial" w:cs="Arial"/>
          <w:kern w:val="28"/>
          <w:sz w:val="22"/>
          <w:szCs w:val="22"/>
        </w:rPr>
        <w:t>.</w:t>
      </w:r>
      <w:r w:rsidR="00CF30C7" w:rsidRPr="004A1BDC">
        <w:rPr>
          <w:rFonts w:ascii="Arial" w:hAnsi="Arial" w:cs="Arial"/>
          <w:kern w:val="28"/>
          <w:sz w:val="22"/>
          <w:szCs w:val="22"/>
        </w:rPr>
        <w:t xml:space="preserve"> this is what the sector</w:t>
      </w:r>
      <w:r w:rsidRPr="004A1BDC">
        <w:rPr>
          <w:rFonts w:ascii="Arial" w:hAnsi="Arial" w:cs="Arial"/>
          <w:kern w:val="28"/>
          <w:sz w:val="22"/>
          <w:szCs w:val="22"/>
        </w:rPr>
        <w:t xml:space="preserve"> could be doing to minimi</w:t>
      </w:r>
      <w:r w:rsidR="00452FB2" w:rsidRPr="004A1BDC">
        <w:rPr>
          <w:rFonts w:ascii="Arial" w:hAnsi="Arial" w:cs="Arial"/>
          <w:kern w:val="28"/>
          <w:sz w:val="22"/>
          <w:szCs w:val="22"/>
        </w:rPr>
        <w:t>s</w:t>
      </w:r>
      <w:r w:rsidRPr="004A1BDC">
        <w:rPr>
          <w:rFonts w:ascii="Arial" w:hAnsi="Arial" w:cs="Arial"/>
          <w:kern w:val="28"/>
          <w:sz w:val="22"/>
          <w:szCs w:val="22"/>
        </w:rPr>
        <w:t>e this type of complaint.  Commissioners thought that the nature of complaint</w:t>
      </w:r>
      <w:r w:rsidR="00452FB2" w:rsidRPr="004A1BDC">
        <w:rPr>
          <w:rFonts w:ascii="Arial" w:hAnsi="Arial" w:cs="Arial"/>
          <w:kern w:val="28"/>
          <w:sz w:val="22"/>
          <w:szCs w:val="22"/>
        </w:rPr>
        <w:t>s</w:t>
      </w:r>
      <w:r w:rsidRPr="004A1BDC">
        <w:rPr>
          <w:rFonts w:ascii="Arial" w:hAnsi="Arial" w:cs="Arial"/>
          <w:kern w:val="28"/>
          <w:sz w:val="22"/>
          <w:szCs w:val="22"/>
        </w:rPr>
        <w:t xml:space="preserve"> may change under the new model and FG thought it may not be necessary to publish but to feed into the </w:t>
      </w:r>
      <w:r w:rsidR="009C662D" w:rsidRPr="004A1BDC">
        <w:rPr>
          <w:rFonts w:ascii="Arial" w:hAnsi="Arial" w:cs="Arial"/>
          <w:kern w:val="28"/>
          <w:sz w:val="22"/>
          <w:szCs w:val="22"/>
        </w:rPr>
        <w:t xml:space="preserve">DMA </w:t>
      </w:r>
      <w:r w:rsidRPr="004A1BDC">
        <w:rPr>
          <w:rFonts w:ascii="Arial" w:hAnsi="Arial" w:cs="Arial"/>
          <w:kern w:val="28"/>
          <w:sz w:val="22"/>
          <w:szCs w:val="22"/>
        </w:rPr>
        <w:t xml:space="preserve">Board in terms of the areas the DMC is focused on.  </w:t>
      </w:r>
      <w:r w:rsidR="00CF30C7" w:rsidRPr="004A1BDC">
        <w:rPr>
          <w:rFonts w:ascii="Arial" w:hAnsi="Arial" w:cs="Arial"/>
          <w:kern w:val="28"/>
          <w:sz w:val="22"/>
          <w:szCs w:val="22"/>
        </w:rPr>
        <w:t xml:space="preserve">CP thought </w:t>
      </w:r>
      <w:r w:rsidR="00452FB2" w:rsidRPr="004A1BDC">
        <w:rPr>
          <w:rFonts w:ascii="Arial" w:hAnsi="Arial" w:cs="Arial"/>
          <w:kern w:val="28"/>
          <w:sz w:val="22"/>
          <w:szCs w:val="22"/>
        </w:rPr>
        <w:t>publishing this type of material may provide</w:t>
      </w:r>
      <w:r w:rsidR="0056098B" w:rsidRPr="004A1BDC">
        <w:rPr>
          <w:rFonts w:ascii="Arial" w:hAnsi="Arial" w:cs="Arial"/>
          <w:kern w:val="28"/>
          <w:sz w:val="22"/>
          <w:szCs w:val="22"/>
        </w:rPr>
        <w:t xml:space="preserve"> good PR but probably would not change the type of complaint we receive.</w:t>
      </w:r>
    </w:p>
    <w:p w14:paraId="6F73700E" w14:textId="71502436" w:rsidR="00266474" w:rsidRPr="004A1BDC" w:rsidRDefault="00266474" w:rsidP="00170AAC">
      <w:pPr>
        <w:ind w:left="1080"/>
        <w:rPr>
          <w:rFonts w:ascii="Arial" w:hAnsi="Arial" w:cs="Arial"/>
          <w:sz w:val="22"/>
          <w:szCs w:val="22"/>
        </w:rPr>
      </w:pPr>
    </w:p>
    <w:p w14:paraId="29DFE9FD" w14:textId="0B123C98" w:rsidR="002734CA" w:rsidRPr="004A1BDC" w:rsidRDefault="0056098B" w:rsidP="00170AAC">
      <w:pPr>
        <w:ind w:left="1080"/>
        <w:rPr>
          <w:rFonts w:ascii="Arial" w:hAnsi="Arial" w:cs="Arial"/>
          <w:sz w:val="22"/>
          <w:szCs w:val="22"/>
        </w:rPr>
      </w:pPr>
      <w:r w:rsidRPr="004A1BDC">
        <w:rPr>
          <w:rFonts w:ascii="Arial" w:hAnsi="Arial" w:cs="Arial"/>
          <w:sz w:val="22"/>
          <w:szCs w:val="22"/>
        </w:rPr>
        <w:t xml:space="preserve">SH agreed to look at the DMC website statistics and how to refine </w:t>
      </w:r>
      <w:r w:rsidR="00452FB2" w:rsidRPr="004A1BDC">
        <w:rPr>
          <w:rFonts w:ascii="Arial" w:hAnsi="Arial" w:cs="Arial"/>
          <w:sz w:val="22"/>
          <w:szCs w:val="22"/>
        </w:rPr>
        <w:t>them</w:t>
      </w:r>
      <w:r w:rsidRPr="004A1BDC">
        <w:rPr>
          <w:rFonts w:ascii="Arial" w:hAnsi="Arial" w:cs="Arial"/>
          <w:sz w:val="22"/>
          <w:szCs w:val="22"/>
        </w:rPr>
        <w:t xml:space="preserve"> so the Commissioners have a </w:t>
      </w:r>
      <w:r w:rsidR="00452FB2" w:rsidRPr="004A1BDC">
        <w:rPr>
          <w:rFonts w:ascii="Arial" w:hAnsi="Arial" w:cs="Arial"/>
          <w:sz w:val="22"/>
          <w:szCs w:val="22"/>
        </w:rPr>
        <w:t xml:space="preserve">fuller </w:t>
      </w:r>
      <w:r w:rsidRPr="004A1BDC">
        <w:rPr>
          <w:rFonts w:ascii="Arial" w:hAnsi="Arial" w:cs="Arial"/>
          <w:sz w:val="22"/>
          <w:szCs w:val="22"/>
        </w:rPr>
        <w:t xml:space="preserve">understanding of </w:t>
      </w:r>
      <w:r w:rsidR="00CF30C7" w:rsidRPr="004A1BDC">
        <w:rPr>
          <w:rFonts w:ascii="Arial" w:hAnsi="Arial" w:cs="Arial"/>
          <w:sz w:val="22"/>
          <w:szCs w:val="22"/>
        </w:rPr>
        <w:t>how the site is used,</w:t>
      </w:r>
      <w:r w:rsidR="00452FB2" w:rsidRPr="004A1BDC">
        <w:rPr>
          <w:rFonts w:ascii="Arial" w:hAnsi="Arial" w:cs="Arial"/>
          <w:sz w:val="22"/>
          <w:szCs w:val="22"/>
        </w:rPr>
        <w:t xml:space="preserve"> </w:t>
      </w:r>
      <w:r w:rsidRPr="004A1BDC">
        <w:rPr>
          <w:rFonts w:ascii="Arial" w:hAnsi="Arial" w:cs="Arial"/>
          <w:sz w:val="22"/>
          <w:szCs w:val="22"/>
        </w:rPr>
        <w:t xml:space="preserve">what </w:t>
      </w:r>
      <w:r w:rsidR="00452FB2" w:rsidRPr="004A1BDC">
        <w:rPr>
          <w:rFonts w:ascii="Arial" w:hAnsi="Arial" w:cs="Arial"/>
          <w:sz w:val="22"/>
          <w:szCs w:val="22"/>
        </w:rPr>
        <w:t xml:space="preserve">specific </w:t>
      </w:r>
      <w:r w:rsidRPr="004A1BDC">
        <w:rPr>
          <w:rFonts w:ascii="Arial" w:hAnsi="Arial" w:cs="Arial"/>
          <w:sz w:val="22"/>
          <w:szCs w:val="22"/>
        </w:rPr>
        <w:t xml:space="preserve">pages are looked it, </w:t>
      </w:r>
      <w:r w:rsidR="00452FB2" w:rsidRPr="004A1BDC">
        <w:rPr>
          <w:rFonts w:ascii="Arial" w:hAnsi="Arial" w:cs="Arial"/>
          <w:sz w:val="22"/>
          <w:szCs w:val="22"/>
        </w:rPr>
        <w:t>etc.</w:t>
      </w:r>
    </w:p>
    <w:p w14:paraId="7553AC6F" w14:textId="260B159D" w:rsidR="0056098B" w:rsidRPr="004A1BDC" w:rsidRDefault="0056098B" w:rsidP="00170AAC">
      <w:pPr>
        <w:ind w:left="1080"/>
        <w:rPr>
          <w:rFonts w:ascii="Arial" w:hAnsi="Arial" w:cs="Arial"/>
          <w:sz w:val="22"/>
          <w:szCs w:val="22"/>
        </w:rPr>
      </w:pPr>
    </w:p>
    <w:p w14:paraId="1248E21C" w14:textId="7BBFAF8F" w:rsidR="0056098B" w:rsidRPr="004A1BDC" w:rsidRDefault="0056098B" w:rsidP="00170AAC">
      <w:pPr>
        <w:ind w:left="1080"/>
        <w:rPr>
          <w:rFonts w:ascii="Arial" w:hAnsi="Arial" w:cs="Arial"/>
          <w:color w:val="FF0000"/>
          <w:sz w:val="22"/>
          <w:szCs w:val="22"/>
        </w:rPr>
      </w:pPr>
      <w:r w:rsidRPr="004A1BDC">
        <w:rPr>
          <w:rFonts w:ascii="Arial" w:hAnsi="Arial" w:cs="Arial"/>
          <w:color w:val="FF0000"/>
          <w:sz w:val="22"/>
          <w:szCs w:val="22"/>
        </w:rPr>
        <w:t>Action Point:  SH to revise analytics overview for website statistics.</w:t>
      </w:r>
    </w:p>
    <w:p w14:paraId="76B4439D" w14:textId="39B0B5A9" w:rsidR="00266474" w:rsidRPr="004A1BDC" w:rsidRDefault="00266474" w:rsidP="00170AAC">
      <w:pPr>
        <w:ind w:left="1080"/>
        <w:rPr>
          <w:rFonts w:ascii="Arial" w:hAnsi="Arial" w:cs="Arial"/>
          <w:sz w:val="22"/>
          <w:szCs w:val="22"/>
          <w:u w:val="single"/>
        </w:rPr>
      </w:pPr>
    </w:p>
    <w:p w14:paraId="5A77B6A0" w14:textId="220DC08A" w:rsidR="00266474" w:rsidRPr="004A1BDC"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Responsible Marketing</w:t>
      </w:r>
    </w:p>
    <w:p w14:paraId="3DA5EDB2"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rPr>
      </w:pPr>
    </w:p>
    <w:p w14:paraId="219C89C7" w14:textId="4E795219" w:rsidR="00266474" w:rsidRPr="004A1BDC" w:rsidRDefault="00266474" w:rsidP="00B766AF">
      <w:pPr>
        <w:pStyle w:val="ListParagraph"/>
        <w:widowControl w:val="0"/>
        <w:numPr>
          <w:ilvl w:val="0"/>
          <w:numId w:val="10"/>
        </w:numPr>
        <w:overflowPunct w:val="0"/>
        <w:autoSpaceDE w:val="0"/>
        <w:autoSpaceDN w:val="0"/>
        <w:adjustRightInd w:val="0"/>
        <w:rPr>
          <w:rFonts w:ascii="Arial" w:hAnsi="Arial" w:cs="Arial"/>
          <w:kern w:val="28"/>
          <w:sz w:val="22"/>
          <w:szCs w:val="22"/>
          <w:u w:val="single"/>
        </w:rPr>
      </w:pPr>
      <w:r w:rsidRPr="004A1BDC">
        <w:rPr>
          <w:rFonts w:ascii="Arial" w:hAnsi="Arial" w:cs="Arial"/>
          <w:kern w:val="28"/>
          <w:sz w:val="22"/>
          <w:szCs w:val="22"/>
          <w:u w:val="single"/>
        </w:rPr>
        <w:t>Responsible Marketing Group</w:t>
      </w:r>
    </w:p>
    <w:p w14:paraId="55AB59E0" w14:textId="77777777" w:rsidR="00CF30C7" w:rsidRPr="004A1BDC" w:rsidRDefault="00CF30C7" w:rsidP="0089780D">
      <w:pPr>
        <w:pStyle w:val="ListParagraph"/>
        <w:widowControl w:val="0"/>
        <w:overflowPunct w:val="0"/>
        <w:autoSpaceDE w:val="0"/>
        <w:autoSpaceDN w:val="0"/>
        <w:adjustRightInd w:val="0"/>
        <w:ind w:left="1080"/>
        <w:rPr>
          <w:rFonts w:ascii="Arial" w:hAnsi="Arial" w:cs="Arial"/>
          <w:kern w:val="28"/>
          <w:sz w:val="22"/>
          <w:szCs w:val="22"/>
        </w:rPr>
      </w:pPr>
    </w:p>
    <w:p w14:paraId="1F4F6A1E" w14:textId="02764614" w:rsidR="0089780D" w:rsidRPr="004A1BDC" w:rsidRDefault="0089780D" w:rsidP="0089780D">
      <w:pPr>
        <w:pStyle w:val="ListParagraph"/>
        <w:widowControl w:val="0"/>
        <w:overflowPunct w:val="0"/>
        <w:autoSpaceDE w:val="0"/>
        <w:autoSpaceDN w:val="0"/>
        <w:adjustRightInd w:val="0"/>
        <w:ind w:left="1080"/>
        <w:rPr>
          <w:rFonts w:ascii="Arial" w:hAnsi="Arial" w:cs="Arial"/>
          <w:kern w:val="28"/>
          <w:sz w:val="22"/>
          <w:szCs w:val="22"/>
        </w:rPr>
      </w:pPr>
      <w:r w:rsidRPr="004A1BDC">
        <w:rPr>
          <w:rFonts w:ascii="Arial" w:hAnsi="Arial" w:cs="Arial"/>
          <w:kern w:val="28"/>
          <w:sz w:val="22"/>
          <w:szCs w:val="22"/>
        </w:rPr>
        <w:t>SH had circulated minutes of the 17 December 2020.</w:t>
      </w:r>
      <w:r w:rsidR="0056098B" w:rsidRPr="004A1BDC">
        <w:rPr>
          <w:rFonts w:ascii="Arial" w:hAnsi="Arial" w:cs="Arial"/>
          <w:kern w:val="28"/>
          <w:sz w:val="22"/>
          <w:szCs w:val="22"/>
        </w:rPr>
        <w:t xml:space="preserve">  QQ was to attend the next Responsible Marketing meeting the following week.</w:t>
      </w:r>
    </w:p>
    <w:p w14:paraId="4751AD2E" w14:textId="77777777" w:rsidR="0056098B" w:rsidRPr="004A1BDC" w:rsidRDefault="0056098B" w:rsidP="0056098B">
      <w:pPr>
        <w:widowControl w:val="0"/>
        <w:overflowPunct w:val="0"/>
        <w:autoSpaceDE w:val="0"/>
        <w:autoSpaceDN w:val="0"/>
        <w:adjustRightInd w:val="0"/>
        <w:ind w:left="720" w:firstLine="360"/>
        <w:rPr>
          <w:rFonts w:ascii="Arial" w:hAnsi="Arial" w:cs="Arial"/>
          <w:kern w:val="28"/>
          <w:sz w:val="22"/>
          <w:szCs w:val="22"/>
        </w:rPr>
      </w:pPr>
    </w:p>
    <w:p w14:paraId="0D5E4F0B" w14:textId="376F8E00" w:rsidR="00266474" w:rsidRPr="004A1BDC" w:rsidRDefault="00266474" w:rsidP="00062768">
      <w:pPr>
        <w:pStyle w:val="ListParagraph"/>
        <w:widowControl w:val="0"/>
        <w:numPr>
          <w:ilvl w:val="0"/>
          <w:numId w:val="10"/>
        </w:numPr>
        <w:overflowPunct w:val="0"/>
        <w:autoSpaceDE w:val="0"/>
        <w:autoSpaceDN w:val="0"/>
        <w:adjustRightInd w:val="0"/>
        <w:rPr>
          <w:rFonts w:ascii="Arial" w:hAnsi="Arial" w:cs="Arial"/>
          <w:kern w:val="28"/>
          <w:sz w:val="22"/>
          <w:szCs w:val="22"/>
          <w:u w:val="single"/>
        </w:rPr>
      </w:pPr>
      <w:r w:rsidRPr="004A1BDC">
        <w:rPr>
          <w:rFonts w:ascii="Arial" w:hAnsi="Arial" w:cs="Arial"/>
          <w:kern w:val="28"/>
          <w:sz w:val="22"/>
          <w:szCs w:val="22"/>
          <w:u w:val="single"/>
        </w:rPr>
        <w:t>AI Working Groups</w:t>
      </w:r>
    </w:p>
    <w:p w14:paraId="29A3CB3B" w14:textId="77777777" w:rsidR="00CF30C7" w:rsidRPr="004A1BDC" w:rsidRDefault="00CF30C7" w:rsidP="0056098B">
      <w:pPr>
        <w:widowControl w:val="0"/>
        <w:overflowPunct w:val="0"/>
        <w:autoSpaceDE w:val="0"/>
        <w:autoSpaceDN w:val="0"/>
        <w:adjustRightInd w:val="0"/>
        <w:ind w:left="720" w:firstLine="360"/>
        <w:rPr>
          <w:rFonts w:ascii="Arial" w:hAnsi="Arial" w:cs="Arial"/>
          <w:kern w:val="28"/>
          <w:sz w:val="22"/>
          <w:szCs w:val="22"/>
        </w:rPr>
      </w:pPr>
    </w:p>
    <w:p w14:paraId="79D35B6D" w14:textId="15D4914C" w:rsidR="005E7B08" w:rsidRPr="004A1BDC" w:rsidRDefault="005E7B08" w:rsidP="0056098B">
      <w:pPr>
        <w:widowControl w:val="0"/>
        <w:overflowPunct w:val="0"/>
        <w:autoSpaceDE w:val="0"/>
        <w:autoSpaceDN w:val="0"/>
        <w:adjustRightInd w:val="0"/>
        <w:ind w:left="720" w:firstLine="360"/>
        <w:rPr>
          <w:rFonts w:ascii="Arial" w:hAnsi="Arial" w:cs="Arial"/>
          <w:kern w:val="28"/>
          <w:sz w:val="22"/>
          <w:szCs w:val="22"/>
        </w:rPr>
      </w:pPr>
      <w:r w:rsidRPr="004A1BDC">
        <w:rPr>
          <w:rFonts w:ascii="Arial" w:hAnsi="Arial" w:cs="Arial"/>
          <w:kern w:val="28"/>
          <w:sz w:val="22"/>
          <w:szCs w:val="22"/>
        </w:rPr>
        <w:t>FG was to attend the next working group meeting.</w:t>
      </w:r>
    </w:p>
    <w:p w14:paraId="16D6C1CD" w14:textId="77777777" w:rsidR="00062768" w:rsidRPr="004A1BDC" w:rsidRDefault="00062768" w:rsidP="0056098B">
      <w:pPr>
        <w:widowControl w:val="0"/>
        <w:overflowPunct w:val="0"/>
        <w:autoSpaceDE w:val="0"/>
        <w:autoSpaceDN w:val="0"/>
        <w:adjustRightInd w:val="0"/>
        <w:ind w:left="720" w:firstLine="360"/>
        <w:rPr>
          <w:rFonts w:ascii="Arial" w:hAnsi="Arial" w:cs="Arial"/>
          <w:kern w:val="28"/>
          <w:sz w:val="22"/>
          <w:szCs w:val="22"/>
        </w:rPr>
      </w:pPr>
    </w:p>
    <w:p w14:paraId="404FF764" w14:textId="602083E8" w:rsidR="0056098B" w:rsidRPr="004A1BDC" w:rsidRDefault="0056098B" w:rsidP="002734CA">
      <w:pPr>
        <w:pStyle w:val="ListParagraph"/>
        <w:widowControl w:val="0"/>
        <w:overflowPunct w:val="0"/>
        <w:autoSpaceDE w:val="0"/>
        <w:autoSpaceDN w:val="0"/>
        <w:adjustRightInd w:val="0"/>
        <w:ind w:left="1080"/>
        <w:rPr>
          <w:rFonts w:ascii="Arial" w:hAnsi="Arial" w:cs="Arial"/>
          <w:kern w:val="28"/>
          <w:sz w:val="22"/>
          <w:szCs w:val="22"/>
        </w:rPr>
      </w:pPr>
      <w:r w:rsidRPr="004A1BDC">
        <w:rPr>
          <w:rFonts w:ascii="Arial" w:hAnsi="Arial" w:cs="Arial"/>
          <w:kern w:val="28"/>
          <w:sz w:val="22"/>
          <w:szCs w:val="22"/>
        </w:rPr>
        <w:t xml:space="preserve">FG </w:t>
      </w:r>
      <w:r w:rsidR="009C662D" w:rsidRPr="004A1BDC">
        <w:rPr>
          <w:rFonts w:ascii="Arial" w:hAnsi="Arial" w:cs="Arial"/>
          <w:kern w:val="28"/>
          <w:sz w:val="22"/>
          <w:szCs w:val="22"/>
        </w:rPr>
        <w:t>offered to provide</w:t>
      </w:r>
      <w:r w:rsidRPr="004A1BDC">
        <w:rPr>
          <w:rFonts w:ascii="Arial" w:hAnsi="Arial" w:cs="Arial"/>
          <w:kern w:val="28"/>
          <w:sz w:val="22"/>
          <w:szCs w:val="22"/>
        </w:rPr>
        <w:t xml:space="preserve"> a technical overview of cookies </w:t>
      </w:r>
      <w:r w:rsidR="009C662D" w:rsidRPr="004A1BDC">
        <w:rPr>
          <w:rFonts w:ascii="Arial" w:hAnsi="Arial" w:cs="Arial"/>
          <w:kern w:val="28"/>
          <w:sz w:val="22"/>
          <w:szCs w:val="22"/>
        </w:rPr>
        <w:t>to any of the Commissioners if required.</w:t>
      </w:r>
    </w:p>
    <w:p w14:paraId="2ED86FD0"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u w:val="single"/>
        </w:rPr>
      </w:pPr>
    </w:p>
    <w:p w14:paraId="40463E2D" w14:textId="04A030E6" w:rsidR="00266474" w:rsidRPr="004A1BDC"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General Matters</w:t>
      </w:r>
    </w:p>
    <w:p w14:paraId="61CC265A"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rPr>
      </w:pPr>
    </w:p>
    <w:p w14:paraId="753E225B" w14:textId="77777777" w:rsidR="0056098B" w:rsidRPr="004A1BDC" w:rsidRDefault="00266474" w:rsidP="00B766AF">
      <w:pPr>
        <w:pStyle w:val="ListParagraph"/>
        <w:widowControl w:val="0"/>
        <w:numPr>
          <w:ilvl w:val="0"/>
          <w:numId w:val="10"/>
        </w:numPr>
        <w:overflowPunct w:val="0"/>
        <w:autoSpaceDE w:val="0"/>
        <w:autoSpaceDN w:val="0"/>
        <w:adjustRightInd w:val="0"/>
        <w:rPr>
          <w:rFonts w:ascii="Arial" w:hAnsi="Arial" w:cs="Arial"/>
          <w:sz w:val="22"/>
          <w:szCs w:val="22"/>
          <w:u w:val="single"/>
        </w:rPr>
      </w:pPr>
      <w:r w:rsidRPr="004A1BDC">
        <w:rPr>
          <w:rFonts w:ascii="Arial" w:hAnsi="Arial" w:cs="Arial"/>
          <w:sz w:val="22"/>
          <w:szCs w:val="22"/>
          <w:u w:val="single"/>
        </w:rPr>
        <w:t xml:space="preserve">DMA activities </w:t>
      </w:r>
    </w:p>
    <w:p w14:paraId="0BB85CA5" w14:textId="77777777" w:rsidR="00CF30C7" w:rsidRPr="004A1BDC" w:rsidRDefault="00CF30C7" w:rsidP="0056098B">
      <w:pPr>
        <w:pStyle w:val="ListParagraph"/>
        <w:widowControl w:val="0"/>
        <w:overflowPunct w:val="0"/>
        <w:autoSpaceDE w:val="0"/>
        <w:autoSpaceDN w:val="0"/>
        <w:adjustRightInd w:val="0"/>
        <w:ind w:left="1080"/>
        <w:rPr>
          <w:rFonts w:ascii="Arial" w:hAnsi="Arial" w:cs="Arial"/>
          <w:sz w:val="22"/>
          <w:szCs w:val="22"/>
        </w:rPr>
      </w:pPr>
    </w:p>
    <w:p w14:paraId="6B4C9C2C" w14:textId="77777777" w:rsidR="0056098B" w:rsidRPr="004A1BDC" w:rsidRDefault="0056098B" w:rsidP="0056098B">
      <w:pPr>
        <w:pStyle w:val="ListParagraph"/>
        <w:widowControl w:val="0"/>
        <w:overflowPunct w:val="0"/>
        <w:autoSpaceDE w:val="0"/>
        <w:autoSpaceDN w:val="0"/>
        <w:adjustRightInd w:val="0"/>
        <w:ind w:left="1080"/>
        <w:rPr>
          <w:rFonts w:ascii="Arial" w:hAnsi="Arial" w:cs="Arial"/>
          <w:sz w:val="22"/>
          <w:szCs w:val="22"/>
        </w:rPr>
      </w:pPr>
      <w:r w:rsidRPr="004A1BDC">
        <w:rPr>
          <w:rFonts w:ascii="Arial" w:hAnsi="Arial" w:cs="Arial"/>
          <w:sz w:val="22"/>
          <w:szCs w:val="22"/>
        </w:rPr>
        <w:t>ML reported that the DMA Board meeting had started to put plans together for the next financial year – this would not be cemented until March.</w:t>
      </w:r>
    </w:p>
    <w:p w14:paraId="08AADE81" w14:textId="77777777" w:rsidR="0056098B" w:rsidRPr="004A1BDC" w:rsidRDefault="0056098B" w:rsidP="0056098B">
      <w:pPr>
        <w:pStyle w:val="ListParagraph"/>
        <w:widowControl w:val="0"/>
        <w:overflowPunct w:val="0"/>
        <w:autoSpaceDE w:val="0"/>
        <w:autoSpaceDN w:val="0"/>
        <w:adjustRightInd w:val="0"/>
        <w:ind w:left="1080"/>
        <w:rPr>
          <w:rFonts w:ascii="Arial" w:hAnsi="Arial" w:cs="Arial"/>
          <w:sz w:val="22"/>
          <w:szCs w:val="22"/>
        </w:rPr>
      </w:pPr>
    </w:p>
    <w:p w14:paraId="197BEC04" w14:textId="2382C8BF" w:rsidR="0056098B" w:rsidRPr="004A1BDC" w:rsidRDefault="0056098B" w:rsidP="00F34CC2">
      <w:pPr>
        <w:pStyle w:val="ListParagraph"/>
        <w:widowControl w:val="0"/>
        <w:numPr>
          <w:ilvl w:val="0"/>
          <w:numId w:val="10"/>
        </w:numPr>
        <w:overflowPunct w:val="0"/>
        <w:autoSpaceDE w:val="0"/>
        <w:autoSpaceDN w:val="0"/>
        <w:adjustRightInd w:val="0"/>
        <w:rPr>
          <w:rFonts w:ascii="Arial" w:hAnsi="Arial" w:cs="Arial"/>
          <w:sz w:val="22"/>
          <w:szCs w:val="22"/>
        </w:rPr>
      </w:pPr>
      <w:r w:rsidRPr="004A1BDC">
        <w:rPr>
          <w:rFonts w:ascii="Arial" w:hAnsi="Arial" w:cs="Arial"/>
          <w:sz w:val="22"/>
          <w:szCs w:val="22"/>
        </w:rPr>
        <w:t xml:space="preserve">AS reported that the DMA Board had agreed to a year’s extension for both FG and CP – this was to help the DMC through its period of </w:t>
      </w:r>
      <w:r w:rsidR="00CF30C7" w:rsidRPr="004A1BDC">
        <w:rPr>
          <w:rFonts w:ascii="Arial" w:hAnsi="Arial" w:cs="Arial"/>
          <w:sz w:val="22"/>
          <w:szCs w:val="22"/>
        </w:rPr>
        <w:t>transition,</w:t>
      </w:r>
      <w:r w:rsidRPr="004A1BDC">
        <w:rPr>
          <w:rFonts w:ascii="Arial" w:hAnsi="Arial" w:cs="Arial"/>
          <w:sz w:val="22"/>
          <w:szCs w:val="22"/>
        </w:rPr>
        <w:t xml:space="preserve"> as it was important to maintain some degree of stability a</w:t>
      </w:r>
      <w:r w:rsidR="00CF30C7" w:rsidRPr="004A1BDC">
        <w:rPr>
          <w:rFonts w:ascii="Arial" w:hAnsi="Arial" w:cs="Arial"/>
          <w:sz w:val="22"/>
          <w:szCs w:val="22"/>
        </w:rPr>
        <w:t>round the industry perspective.</w:t>
      </w:r>
      <w:r w:rsidRPr="004A1BDC">
        <w:rPr>
          <w:rFonts w:ascii="Arial" w:hAnsi="Arial" w:cs="Arial"/>
          <w:sz w:val="22"/>
          <w:szCs w:val="22"/>
        </w:rPr>
        <w:t xml:space="preserve"> The suggestion was, however, that their extension was staggered so that both </w:t>
      </w:r>
      <w:r w:rsidR="00452FB2" w:rsidRPr="004A1BDC">
        <w:rPr>
          <w:rFonts w:ascii="Arial" w:hAnsi="Arial" w:cs="Arial"/>
          <w:sz w:val="22"/>
          <w:szCs w:val="22"/>
        </w:rPr>
        <w:t xml:space="preserve">Commissioners </w:t>
      </w:r>
      <w:r w:rsidRPr="004A1BDC">
        <w:rPr>
          <w:rFonts w:ascii="Arial" w:hAnsi="Arial" w:cs="Arial"/>
          <w:sz w:val="22"/>
          <w:szCs w:val="22"/>
        </w:rPr>
        <w:t>did not leave the DMC at the same time.</w:t>
      </w:r>
    </w:p>
    <w:p w14:paraId="7B1D6C68" w14:textId="77777777" w:rsidR="0056098B" w:rsidRPr="004A1BDC" w:rsidRDefault="0056098B" w:rsidP="0056098B">
      <w:pPr>
        <w:pStyle w:val="ListParagraph"/>
        <w:widowControl w:val="0"/>
        <w:overflowPunct w:val="0"/>
        <w:autoSpaceDE w:val="0"/>
        <w:autoSpaceDN w:val="0"/>
        <w:adjustRightInd w:val="0"/>
        <w:ind w:left="1080"/>
        <w:rPr>
          <w:rFonts w:ascii="Arial" w:hAnsi="Arial" w:cs="Arial"/>
          <w:sz w:val="22"/>
          <w:szCs w:val="22"/>
        </w:rPr>
      </w:pPr>
    </w:p>
    <w:p w14:paraId="03B4D8CF" w14:textId="77777777" w:rsidR="001A026C" w:rsidRPr="004A1BDC" w:rsidRDefault="001A026C" w:rsidP="00170AAC">
      <w:pPr>
        <w:ind w:left="1080"/>
        <w:rPr>
          <w:rFonts w:ascii="Arial" w:hAnsi="Arial" w:cs="Arial"/>
          <w:sz w:val="22"/>
          <w:szCs w:val="22"/>
        </w:rPr>
      </w:pPr>
    </w:p>
    <w:p w14:paraId="06FA0E75" w14:textId="045A82E7" w:rsidR="00266474" w:rsidRPr="004A1BDC" w:rsidRDefault="00266474" w:rsidP="00CB3A58">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Any other business</w:t>
      </w:r>
    </w:p>
    <w:p w14:paraId="42096456"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rPr>
      </w:pPr>
    </w:p>
    <w:p w14:paraId="7D5B1C2B" w14:textId="74B2F6A0" w:rsidR="00266474" w:rsidRPr="004A1BDC" w:rsidRDefault="00266474" w:rsidP="00B766AF">
      <w:pPr>
        <w:pStyle w:val="ListParagraph"/>
        <w:widowControl w:val="0"/>
        <w:numPr>
          <w:ilvl w:val="0"/>
          <w:numId w:val="10"/>
        </w:numPr>
        <w:overflowPunct w:val="0"/>
        <w:autoSpaceDE w:val="0"/>
        <w:autoSpaceDN w:val="0"/>
        <w:adjustRightInd w:val="0"/>
        <w:rPr>
          <w:rFonts w:ascii="Arial" w:hAnsi="Arial" w:cs="Arial"/>
          <w:b/>
          <w:bCs/>
          <w:kern w:val="28"/>
          <w:sz w:val="22"/>
          <w:szCs w:val="22"/>
          <w:u w:val="single"/>
        </w:rPr>
      </w:pPr>
      <w:r w:rsidRPr="004A1BDC">
        <w:rPr>
          <w:rFonts w:ascii="Arial" w:hAnsi="Arial" w:cs="Arial"/>
          <w:kern w:val="28"/>
          <w:sz w:val="22"/>
          <w:szCs w:val="22"/>
          <w:u w:val="single"/>
        </w:rPr>
        <w:t>TCA/soft-opt in</w:t>
      </w:r>
    </w:p>
    <w:p w14:paraId="1A1607D8" w14:textId="77777777" w:rsidR="00CF30C7" w:rsidRPr="004A1BDC" w:rsidRDefault="00CF30C7" w:rsidP="00170AAC">
      <w:pPr>
        <w:ind w:left="1080"/>
        <w:rPr>
          <w:rFonts w:ascii="Arial" w:hAnsi="Arial" w:cs="Arial"/>
          <w:sz w:val="22"/>
          <w:szCs w:val="22"/>
        </w:rPr>
      </w:pPr>
    </w:p>
    <w:p w14:paraId="0A07A8EA" w14:textId="41DD4DD9" w:rsidR="00266474" w:rsidRPr="004A1BDC" w:rsidRDefault="0089780D" w:rsidP="00170AAC">
      <w:pPr>
        <w:ind w:left="1080"/>
        <w:rPr>
          <w:rFonts w:ascii="Arial" w:hAnsi="Arial" w:cs="Arial"/>
          <w:sz w:val="22"/>
          <w:szCs w:val="22"/>
        </w:rPr>
      </w:pPr>
      <w:r w:rsidRPr="004A1BDC">
        <w:rPr>
          <w:rFonts w:ascii="Arial" w:hAnsi="Arial" w:cs="Arial"/>
          <w:sz w:val="22"/>
          <w:szCs w:val="22"/>
        </w:rPr>
        <w:t xml:space="preserve">FG had previously circulated a </w:t>
      </w:r>
      <w:proofErr w:type="gramStart"/>
      <w:r w:rsidRPr="004A1BDC">
        <w:rPr>
          <w:rFonts w:ascii="Arial" w:hAnsi="Arial" w:cs="Arial"/>
          <w:sz w:val="22"/>
          <w:szCs w:val="22"/>
        </w:rPr>
        <w:t>document which</w:t>
      </w:r>
      <w:proofErr w:type="gramEnd"/>
      <w:r w:rsidRPr="004A1BDC">
        <w:rPr>
          <w:rFonts w:ascii="Arial" w:hAnsi="Arial" w:cs="Arial"/>
          <w:sz w:val="22"/>
          <w:szCs w:val="22"/>
        </w:rPr>
        <w:t xml:space="preserve"> included a comparison between wording in the Trade and Co-operation Agreement (TCA) and the ICO’s current marketing guidelines.  It appeared that the TCA reflected the EU’s more restrictive interpretation in relation to the scope of the soft opt-in.</w:t>
      </w:r>
    </w:p>
    <w:p w14:paraId="62005B31" w14:textId="42B74D14" w:rsidR="00E022F5" w:rsidRPr="004A1BDC" w:rsidRDefault="00E022F5" w:rsidP="00170AAC">
      <w:pPr>
        <w:ind w:left="1080"/>
        <w:rPr>
          <w:rFonts w:ascii="Arial" w:hAnsi="Arial" w:cs="Arial"/>
          <w:sz w:val="22"/>
          <w:szCs w:val="22"/>
        </w:rPr>
      </w:pPr>
    </w:p>
    <w:p w14:paraId="53B313AA" w14:textId="77777777" w:rsidR="0056098B" w:rsidRPr="004A1BDC" w:rsidRDefault="0056098B" w:rsidP="00170AAC">
      <w:pPr>
        <w:ind w:left="1080"/>
        <w:rPr>
          <w:rFonts w:ascii="Arial" w:hAnsi="Arial" w:cs="Arial"/>
          <w:sz w:val="22"/>
          <w:szCs w:val="22"/>
        </w:rPr>
      </w:pPr>
      <w:r w:rsidRPr="004A1BDC">
        <w:rPr>
          <w:rFonts w:ascii="Arial" w:hAnsi="Arial" w:cs="Arial"/>
          <w:sz w:val="22"/>
          <w:szCs w:val="22"/>
        </w:rPr>
        <w:t>FG reported that t</w:t>
      </w:r>
      <w:r w:rsidR="00E022F5" w:rsidRPr="004A1BDC">
        <w:rPr>
          <w:rFonts w:ascii="Arial" w:hAnsi="Arial" w:cs="Arial"/>
          <w:sz w:val="22"/>
          <w:szCs w:val="22"/>
        </w:rPr>
        <w:t xml:space="preserve">he consensus of opinion </w:t>
      </w:r>
      <w:r w:rsidRPr="004A1BDC">
        <w:rPr>
          <w:rFonts w:ascii="Arial" w:hAnsi="Arial" w:cs="Arial"/>
          <w:sz w:val="22"/>
          <w:szCs w:val="22"/>
        </w:rPr>
        <w:t>was</w:t>
      </w:r>
      <w:r w:rsidR="00E022F5" w:rsidRPr="004A1BDC">
        <w:rPr>
          <w:rFonts w:ascii="Arial" w:hAnsi="Arial" w:cs="Arial"/>
          <w:sz w:val="22"/>
          <w:szCs w:val="22"/>
        </w:rPr>
        <w:t xml:space="preserve"> that E</w:t>
      </w:r>
      <w:r w:rsidRPr="004A1BDC">
        <w:rPr>
          <w:rFonts w:ascii="Arial" w:hAnsi="Arial" w:cs="Arial"/>
          <w:sz w:val="22"/>
          <w:szCs w:val="22"/>
        </w:rPr>
        <w:t>u</w:t>
      </w:r>
      <w:r w:rsidR="00E022F5" w:rsidRPr="004A1BDC">
        <w:rPr>
          <w:rFonts w:ascii="Arial" w:hAnsi="Arial" w:cs="Arial"/>
          <w:sz w:val="22"/>
          <w:szCs w:val="22"/>
        </w:rPr>
        <w:t xml:space="preserve">rope </w:t>
      </w:r>
      <w:r w:rsidRPr="004A1BDC">
        <w:rPr>
          <w:rFonts w:ascii="Arial" w:hAnsi="Arial" w:cs="Arial"/>
          <w:sz w:val="22"/>
          <w:szCs w:val="22"/>
        </w:rPr>
        <w:t xml:space="preserve">was </w:t>
      </w:r>
      <w:r w:rsidR="00E022F5" w:rsidRPr="004A1BDC">
        <w:rPr>
          <w:rFonts w:ascii="Arial" w:hAnsi="Arial" w:cs="Arial"/>
          <w:sz w:val="22"/>
          <w:szCs w:val="22"/>
        </w:rPr>
        <w:t xml:space="preserve">reflecting the original privacy directive </w:t>
      </w:r>
      <w:r w:rsidRPr="004A1BDC">
        <w:rPr>
          <w:rFonts w:ascii="Arial" w:hAnsi="Arial" w:cs="Arial"/>
          <w:sz w:val="22"/>
          <w:szCs w:val="22"/>
        </w:rPr>
        <w:t>and the assessment process was to continue for four months.  There was no further information on this at present.</w:t>
      </w:r>
    </w:p>
    <w:p w14:paraId="3D7537FF" w14:textId="5A71483A" w:rsidR="00C41591" w:rsidRPr="004A1BDC" w:rsidRDefault="00C41591" w:rsidP="00170AAC">
      <w:pPr>
        <w:ind w:left="1080"/>
        <w:rPr>
          <w:rFonts w:ascii="Arial" w:hAnsi="Arial" w:cs="Arial"/>
          <w:sz w:val="22"/>
          <w:szCs w:val="22"/>
        </w:rPr>
      </w:pPr>
    </w:p>
    <w:p w14:paraId="46ECB6F5" w14:textId="2743A101" w:rsidR="009C662D" w:rsidRPr="004A1BDC" w:rsidRDefault="00CF30C7" w:rsidP="00170AAC">
      <w:pPr>
        <w:ind w:left="1080"/>
        <w:rPr>
          <w:rFonts w:ascii="Arial" w:hAnsi="Arial" w:cs="Arial"/>
          <w:sz w:val="22"/>
          <w:szCs w:val="22"/>
          <w:u w:val="single"/>
        </w:rPr>
      </w:pPr>
      <w:r w:rsidRPr="004A1BDC">
        <w:rPr>
          <w:rFonts w:ascii="Arial" w:hAnsi="Arial" w:cs="Arial"/>
          <w:sz w:val="22"/>
          <w:szCs w:val="22"/>
          <w:u w:val="single"/>
        </w:rPr>
        <w:t>Away Day</w:t>
      </w:r>
      <w:r w:rsidR="009C662D" w:rsidRPr="004A1BDC">
        <w:rPr>
          <w:rFonts w:ascii="Arial" w:hAnsi="Arial" w:cs="Arial"/>
          <w:sz w:val="22"/>
          <w:szCs w:val="22"/>
          <w:u w:val="single"/>
        </w:rPr>
        <w:t xml:space="preserve"> – 4</w:t>
      </w:r>
      <w:r w:rsidR="009C662D" w:rsidRPr="004A1BDC">
        <w:rPr>
          <w:rFonts w:ascii="Arial" w:hAnsi="Arial" w:cs="Arial"/>
          <w:sz w:val="22"/>
          <w:szCs w:val="22"/>
          <w:u w:val="single"/>
          <w:vertAlign w:val="superscript"/>
        </w:rPr>
        <w:t>th</w:t>
      </w:r>
      <w:r w:rsidR="009C662D" w:rsidRPr="004A1BDC">
        <w:rPr>
          <w:rFonts w:ascii="Arial" w:hAnsi="Arial" w:cs="Arial"/>
          <w:sz w:val="22"/>
          <w:szCs w:val="22"/>
          <w:u w:val="single"/>
        </w:rPr>
        <w:t xml:space="preserve"> March</w:t>
      </w:r>
    </w:p>
    <w:p w14:paraId="5A37B751" w14:textId="77777777" w:rsidR="00CF30C7" w:rsidRPr="004A1BDC" w:rsidRDefault="00CF30C7" w:rsidP="00170AAC">
      <w:pPr>
        <w:ind w:left="1080"/>
        <w:rPr>
          <w:rFonts w:ascii="Arial" w:hAnsi="Arial" w:cs="Arial"/>
          <w:sz w:val="22"/>
          <w:szCs w:val="22"/>
        </w:rPr>
      </w:pPr>
    </w:p>
    <w:p w14:paraId="4EC2A74D" w14:textId="4844A3B3" w:rsidR="0056098B" w:rsidRPr="004A1BDC" w:rsidRDefault="0056098B" w:rsidP="00170AAC">
      <w:pPr>
        <w:ind w:left="1080"/>
        <w:rPr>
          <w:rFonts w:ascii="Arial" w:hAnsi="Arial" w:cs="Arial"/>
          <w:sz w:val="22"/>
          <w:szCs w:val="22"/>
        </w:rPr>
      </w:pPr>
      <w:r w:rsidRPr="004A1BDC">
        <w:rPr>
          <w:rFonts w:ascii="Arial" w:hAnsi="Arial" w:cs="Arial"/>
          <w:sz w:val="22"/>
          <w:szCs w:val="22"/>
        </w:rPr>
        <w:t>All agreed that the Away Day should be postponed until the new model was further on in its stages of development.  The date of 4</w:t>
      </w:r>
      <w:r w:rsidRPr="004A1BDC">
        <w:rPr>
          <w:rFonts w:ascii="Arial" w:hAnsi="Arial" w:cs="Arial"/>
          <w:sz w:val="22"/>
          <w:szCs w:val="22"/>
          <w:vertAlign w:val="superscript"/>
        </w:rPr>
        <w:t>th</w:t>
      </w:r>
      <w:r w:rsidRPr="004A1BDC">
        <w:rPr>
          <w:rFonts w:ascii="Arial" w:hAnsi="Arial" w:cs="Arial"/>
          <w:sz w:val="22"/>
          <w:szCs w:val="22"/>
        </w:rPr>
        <w:t xml:space="preserve"> March would, however, be kept in Commissioner diaries as there </w:t>
      </w:r>
      <w:r w:rsidR="00CF30C7" w:rsidRPr="004A1BDC">
        <w:rPr>
          <w:rFonts w:ascii="Arial" w:hAnsi="Arial" w:cs="Arial"/>
          <w:sz w:val="22"/>
          <w:szCs w:val="22"/>
        </w:rPr>
        <w:t>may be a half day workshop with</w:t>
      </w:r>
      <w:r w:rsidR="009C662D" w:rsidRPr="004A1BDC">
        <w:rPr>
          <w:rFonts w:ascii="Arial" w:hAnsi="Arial" w:cs="Arial"/>
          <w:sz w:val="22"/>
          <w:szCs w:val="22"/>
        </w:rPr>
        <w:t xml:space="preserve"> </w:t>
      </w:r>
      <w:r w:rsidRPr="004A1BDC">
        <w:rPr>
          <w:rFonts w:ascii="Arial" w:hAnsi="Arial" w:cs="Arial"/>
          <w:sz w:val="22"/>
          <w:szCs w:val="22"/>
        </w:rPr>
        <w:t>the</w:t>
      </w:r>
      <w:r w:rsidR="009C662D" w:rsidRPr="004A1BDC">
        <w:rPr>
          <w:rFonts w:ascii="Arial" w:hAnsi="Arial" w:cs="Arial"/>
          <w:sz w:val="22"/>
          <w:szCs w:val="22"/>
        </w:rPr>
        <w:t xml:space="preserve"> re-branding</w:t>
      </w:r>
      <w:r w:rsidRPr="004A1BDC">
        <w:rPr>
          <w:rFonts w:ascii="Arial" w:hAnsi="Arial" w:cs="Arial"/>
          <w:sz w:val="22"/>
          <w:szCs w:val="22"/>
        </w:rPr>
        <w:t xml:space="preserve"> agency, on that day instead.</w:t>
      </w:r>
    </w:p>
    <w:p w14:paraId="7046721B" w14:textId="59946D3E" w:rsidR="00266474" w:rsidRPr="004A1BDC" w:rsidRDefault="00266474" w:rsidP="00170AAC">
      <w:pPr>
        <w:ind w:left="1080"/>
        <w:rPr>
          <w:rFonts w:ascii="Arial" w:hAnsi="Arial" w:cs="Arial"/>
          <w:sz w:val="22"/>
          <w:szCs w:val="22"/>
        </w:rPr>
      </w:pPr>
    </w:p>
    <w:p w14:paraId="21E59505"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u w:val="single"/>
        </w:rPr>
      </w:pPr>
    </w:p>
    <w:p w14:paraId="7F92B422" w14:textId="44ECAA36" w:rsidR="00266474" w:rsidRPr="004A1BDC" w:rsidRDefault="00266474" w:rsidP="00D02BBD">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4A1BDC">
        <w:rPr>
          <w:rFonts w:ascii="Arial" w:hAnsi="Arial" w:cs="Arial"/>
          <w:b/>
          <w:bCs/>
          <w:kern w:val="28"/>
          <w:sz w:val="22"/>
          <w:szCs w:val="22"/>
          <w:u w:val="single"/>
        </w:rPr>
        <w:t>Future Meetings 2021 – 10.30am at the DMA/Zoom</w:t>
      </w:r>
    </w:p>
    <w:p w14:paraId="3A157BF5" w14:textId="77777777" w:rsidR="00266474" w:rsidRPr="004A1BDC" w:rsidRDefault="00266474" w:rsidP="00266474">
      <w:pPr>
        <w:widowControl w:val="0"/>
        <w:overflowPunct w:val="0"/>
        <w:autoSpaceDE w:val="0"/>
        <w:autoSpaceDN w:val="0"/>
        <w:adjustRightInd w:val="0"/>
        <w:rPr>
          <w:rFonts w:ascii="Arial" w:hAnsi="Arial" w:cs="Arial"/>
          <w:b/>
          <w:bCs/>
          <w:kern w:val="28"/>
          <w:sz w:val="22"/>
          <w:szCs w:val="22"/>
        </w:rPr>
      </w:pPr>
    </w:p>
    <w:p w14:paraId="294A9638" w14:textId="6258FC81" w:rsidR="00D02BBD" w:rsidRPr="004A1BDC" w:rsidRDefault="00266474" w:rsidP="009C662D">
      <w:pPr>
        <w:widowControl w:val="0"/>
        <w:autoSpaceDE w:val="0"/>
        <w:autoSpaceDN w:val="0"/>
        <w:adjustRightInd w:val="0"/>
        <w:ind w:left="720" w:right="-1281" w:firstLine="720"/>
        <w:rPr>
          <w:rFonts w:ascii="Arial" w:hAnsi="Arial" w:cs="Arial"/>
          <w:color w:val="FF0000"/>
          <w:kern w:val="28"/>
          <w:sz w:val="22"/>
          <w:szCs w:val="22"/>
        </w:rPr>
      </w:pPr>
      <w:r w:rsidRPr="004A1BDC">
        <w:rPr>
          <w:rFonts w:ascii="Arial" w:hAnsi="Arial" w:cs="Arial"/>
          <w:color w:val="FF0000"/>
          <w:kern w:val="28"/>
          <w:sz w:val="22"/>
          <w:szCs w:val="22"/>
        </w:rPr>
        <w:t>Thursday 4</w:t>
      </w:r>
      <w:r w:rsidRPr="004A1BDC">
        <w:rPr>
          <w:rFonts w:ascii="Arial" w:hAnsi="Arial" w:cs="Arial"/>
          <w:color w:val="FF0000"/>
          <w:kern w:val="28"/>
          <w:sz w:val="22"/>
          <w:szCs w:val="22"/>
          <w:vertAlign w:val="superscript"/>
        </w:rPr>
        <w:t>th</w:t>
      </w:r>
      <w:r w:rsidRPr="004A1BDC">
        <w:rPr>
          <w:rFonts w:ascii="Arial" w:hAnsi="Arial" w:cs="Arial"/>
          <w:color w:val="FF0000"/>
          <w:kern w:val="28"/>
          <w:sz w:val="22"/>
          <w:szCs w:val="22"/>
        </w:rPr>
        <w:t xml:space="preserve"> March </w:t>
      </w:r>
    </w:p>
    <w:p w14:paraId="6541265E" w14:textId="51A185C8" w:rsidR="00266474" w:rsidRPr="004A1BDC" w:rsidRDefault="00266474" w:rsidP="00CF30C7">
      <w:pPr>
        <w:widowControl w:val="0"/>
        <w:autoSpaceDE w:val="0"/>
        <w:autoSpaceDN w:val="0"/>
        <w:adjustRightInd w:val="0"/>
        <w:ind w:left="1440" w:right="-1281"/>
        <w:rPr>
          <w:rFonts w:ascii="Arial" w:hAnsi="Arial" w:cs="Arial"/>
          <w:color w:val="FF0000"/>
          <w:kern w:val="28"/>
          <w:sz w:val="22"/>
          <w:szCs w:val="22"/>
        </w:rPr>
      </w:pPr>
      <w:r w:rsidRPr="004A1BDC">
        <w:rPr>
          <w:rFonts w:ascii="Arial" w:hAnsi="Arial" w:cs="Arial"/>
          <w:color w:val="FF0000"/>
          <w:kern w:val="28"/>
          <w:sz w:val="22"/>
          <w:szCs w:val="22"/>
        </w:rPr>
        <w:t>(</w:t>
      </w:r>
      <w:r w:rsidR="00D02BBD" w:rsidRPr="004A1BDC">
        <w:rPr>
          <w:rFonts w:ascii="Arial" w:hAnsi="Arial" w:cs="Arial"/>
          <w:color w:val="FF0000"/>
          <w:kern w:val="28"/>
          <w:sz w:val="22"/>
          <w:szCs w:val="22"/>
        </w:rPr>
        <w:t xml:space="preserve">Away Day </w:t>
      </w:r>
      <w:r w:rsidRPr="004A1BDC">
        <w:rPr>
          <w:rFonts w:ascii="Arial" w:hAnsi="Arial" w:cs="Arial"/>
          <w:color w:val="FF0000"/>
          <w:kern w:val="28"/>
          <w:sz w:val="22"/>
          <w:szCs w:val="22"/>
        </w:rPr>
        <w:t xml:space="preserve">postponed but </w:t>
      </w:r>
      <w:r w:rsidR="00D611E3" w:rsidRPr="004A1BDC">
        <w:rPr>
          <w:rFonts w:ascii="Arial" w:hAnsi="Arial" w:cs="Arial"/>
          <w:color w:val="FF0000"/>
          <w:kern w:val="28"/>
          <w:sz w:val="22"/>
          <w:szCs w:val="22"/>
        </w:rPr>
        <w:t xml:space="preserve">Commissioners to </w:t>
      </w:r>
      <w:r w:rsidRPr="004A1BDC">
        <w:rPr>
          <w:rFonts w:ascii="Arial" w:hAnsi="Arial" w:cs="Arial"/>
          <w:color w:val="FF0000"/>
          <w:kern w:val="28"/>
          <w:sz w:val="22"/>
          <w:szCs w:val="22"/>
        </w:rPr>
        <w:t xml:space="preserve">keep date in </w:t>
      </w:r>
      <w:r w:rsidR="00D611E3" w:rsidRPr="004A1BDC">
        <w:rPr>
          <w:rFonts w:ascii="Arial" w:hAnsi="Arial" w:cs="Arial"/>
          <w:color w:val="FF0000"/>
          <w:kern w:val="28"/>
          <w:sz w:val="22"/>
          <w:szCs w:val="22"/>
        </w:rPr>
        <w:t xml:space="preserve">their </w:t>
      </w:r>
      <w:r w:rsidRPr="004A1BDC">
        <w:rPr>
          <w:rFonts w:ascii="Arial" w:hAnsi="Arial" w:cs="Arial"/>
          <w:color w:val="FF0000"/>
          <w:kern w:val="28"/>
          <w:sz w:val="22"/>
          <w:szCs w:val="22"/>
        </w:rPr>
        <w:t>diaries</w:t>
      </w:r>
      <w:r w:rsidR="00D02BBD" w:rsidRPr="004A1BDC">
        <w:rPr>
          <w:rFonts w:ascii="Arial" w:hAnsi="Arial" w:cs="Arial"/>
          <w:color w:val="FF0000"/>
          <w:kern w:val="28"/>
          <w:sz w:val="22"/>
          <w:szCs w:val="22"/>
        </w:rPr>
        <w:t xml:space="preserve"> for possible workshop</w:t>
      </w:r>
      <w:r w:rsidRPr="004A1BDC">
        <w:rPr>
          <w:rFonts w:ascii="Arial" w:hAnsi="Arial" w:cs="Arial"/>
          <w:color w:val="FF0000"/>
          <w:kern w:val="28"/>
          <w:sz w:val="22"/>
          <w:szCs w:val="22"/>
        </w:rPr>
        <w:t>)</w:t>
      </w:r>
    </w:p>
    <w:p w14:paraId="7F69E773" w14:textId="77777777" w:rsidR="00D02BBD" w:rsidRPr="004A1BDC" w:rsidRDefault="00D02BBD" w:rsidP="00266474">
      <w:pPr>
        <w:widowControl w:val="0"/>
        <w:autoSpaceDE w:val="0"/>
        <w:autoSpaceDN w:val="0"/>
        <w:adjustRightInd w:val="0"/>
        <w:ind w:right="-1281" w:firstLine="720"/>
        <w:rPr>
          <w:rFonts w:ascii="Arial" w:hAnsi="Arial" w:cs="Arial"/>
          <w:color w:val="FF0000"/>
          <w:kern w:val="28"/>
          <w:sz w:val="22"/>
          <w:szCs w:val="22"/>
        </w:rPr>
      </w:pPr>
    </w:p>
    <w:p w14:paraId="0F69BF1D" w14:textId="2D71BCEF" w:rsidR="00266474" w:rsidRPr="004A1BDC" w:rsidRDefault="00266474" w:rsidP="009C662D">
      <w:pPr>
        <w:widowControl w:val="0"/>
        <w:autoSpaceDE w:val="0"/>
        <w:autoSpaceDN w:val="0"/>
        <w:adjustRightInd w:val="0"/>
        <w:ind w:left="720" w:right="-1281" w:firstLine="720"/>
        <w:rPr>
          <w:rFonts w:ascii="Arial" w:hAnsi="Arial" w:cs="Arial"/>
          <w:color w:val="FF0000"/>
          <w:kern w:val="28"/>
          <w:sz w:val="22"/>
          <w:szCs w:val="22"/>
        </w:rPr>
      </w:pPr>
      <w:r w:rsidRPr="004A1BDC">
        <w:rPr>
          <w:rFonts w:ascii="Arial" w:hAnsi="Arial" w:cs="Arial"/>
          <w:color w:val="FF0000"/>
          <w:kern w:val="28"/>
          <w:sz w:val="22"/>
          <w:szCs w:val="22"/>
        </w:rPr>
        <w:t>Thursday 20</w:t>
      </w:r>
      <w:r w:rsidRPr="004A1BDC">
        <w:rPr>
          <w:rFonts w:ascii="Arial" w:hAnsi="Arial" w:cs="Arial"/>
          <w:color w:val="FF0000"/>
          <w:kern w:val="28"/>
          <w:sz w:val="22"/>
          <w:szCs w:val="22"/>
          <w:vertAlign w:val="superscript"/>
        </w:rPr>
        <w:t>th</w:t>
      </w:r>
      <w:r w:rsidRPr="004A1BDC">
        <w:rPr>
          <w:rFonts w:ascii="Arial" w:hAnsi="Arial" w:cs="Arial"/>
          <w:color w:val="FF0000"/>
          <w:kern w:val="28"/>
          <w:sz w:val="22"/>
          <w:szCs w:val="22"/>
        </w:rPr>
        <w:t xml:space="preserve"> May</w:t>
      </w:r>
    </w:p>
    <w:p w14:paraId="0422C2A0" w14:textId="77777777" w:rsidR="00D02BBD" w:rsidRPr="004A1BDC" w:rsidRDefault="00D02BBD" w:rsidP="00266474">
      <w:pPr>
        <w:widowControl w:val="0"/>
        <w:autoSpaceDE w:val="0"/>
        <w:autoSpaceDN w:val="0"/>
        <w:adjustRightInd w:val="0"/>
        <w:ind w:right="-1281" w:firstLine="720"/>
        <w:rPr>
          <w:rFonts w:ascii="Arial" w:hAnsi="Arial" w:cs="Arial"/>
          <w:color w:val="FF0000"/>
          <w:kern w:val="28"/>
          <w:sz w:val="22"/>
          <w:szCs w:val="22"/>
        </w:rPr>
      </w:pPr>
    </w:p>
    <w:p w14:paraId="66D582A4" w14:textId="1CE123AF" w:rsidR="00266474" w:rsidRPr="004A1BDC" w:rsidRDefault="00266474" w:rsidP="009C662D">
      <w:pPr>
        <w:widowControl w:val="0"/>
        <w:autoSpaceDE w:val="0"/>
        <w:autoSpaceDN w:val="0"/>
        <w:adjustRightInd w:val="0"/>
        <w:ind w:left="720" w:right="-1281" w:firstLine="720"/>
        <w:rPr>
          <w:rFonts w:ascii="Arial" w:hAnsi="Arial" w:cs="Arial"/>
          <w:color w:val="FF0000"/>
          <w:kern w:val="28"/>
          <w:sz w:val="22"/>
          <w:szCs w:val="22"/>
        </w:rPr>
      </w:pPr>
      <w:r w:rsidRPr="004A1BDC">
        <w:rPr>
          <w:rFonts w:ascii="Arial" w:hAnsi="Arial" w:cs="Arial"/>
          <w:color w:val="FF0000"/>
          <w:kern w:val="28"/>
          <w:sz w:val="22"/>
          <w:szCs w:val="22"/>
        </w:rPr>
        <w:t>Thursday 9</w:t>
      </w:r>
      <w:r w:rsidRPr="004A1BDC">
        <w:rPr>
          <w:rFonts w:ascii="Arial" w:hAnsi="Arial" w:cs="Arial"/>
          <w:color w:val="FF0000"/>
          <w:kern w:val="28"/>
          <w:sz w:val="22"/>
          <w:szCs w:val="22"/>
          <w:vertAlign w:val="superscript"/>
        </w:rPr>
        <w:t>th</w:t>
      </w:r>
      <w:r w:rsidRPr="004A1BDC">
        <w:rPr>
          <w:rFonts w:ascii="Arial" w:hAnsi="Arial" w:cs="Arial"/>
          <w:color w:val="FF0000"/>
          <w:kern w:val="28"/>
          <w:sz w:val="22"/>
          <w:szCs w:val="22"/>
        </w:rPr>
        <w:t xml:space="preserve"> September</w:t>
      </w:r>
    </w:p>
    <w:p w14:paraId="0F10B77A" w14:textId="77777777" w:rsidR="00D02BBD" w:rsidRPr="004A1BDC" w:rsidRDefault="00D02BBD" w:rsidP="00CB3A58">
      <w:pPr>
        <w:ind w:firstLine="720"/>
        <w:rPr>
          <w:rFonts w:ascii="Arial" w:hAnsi="Arial" w:cs="Arial"/>
          <w:color w:val="FF0000"/>
          <w:kern w:val="28"/>
          <w:sz w:val="22"/>
          <w:szCs w:val="22"/>
        </w:rPr>
      </w:pPr>
    </w:p>
    <w:p w14:paraId="4B562A62" w14:textId="449123A1" w:rsidR="00266474" w:rsidRPr="004A1BDC" w:rsidRDefault="00266474" w:rsidP="009C662D">
      <w:pPr>
        <w:ind w:left="720" w:firstLine="720"/>
        <w:rPr>
          <w:rFonts w:ascii="Arial" w:hAnsi="Arial" w:cs="Arial"/>
          <w:sz w:val="22"/>
          <w:szCs w:val="22"/>
        </w:rPr>
      </w:pPr>
      <w:r w:rsidRPr="004A1BDC">
        <w:rPr>
          <w:rFonts w:ascii="Arial" w:hAnsi="Arial" w:cs="Arial"/>
          <w:color w:val="FF0000"/>
          <w:kern w:val="28"/>
          <w:sz w:val="22"/>
          <w:szCs w:val="22"/>
        </w:rPr>
        <w:t>Thursday 9</w:t>
      </w:r>
      <w:r w:rsidRPr="004A1BDC">
        <w:rPr>
          <w:rFonts w:ascii="Arial" w:hAnsi="Arial" w:cs="Arial"/>
          <w:color w:val="FF0000"/>
          <w:kern w:val="28"/>
          <w:sz w:val="22"/>
          <w:szCs w:val="22"/>
          <w:vertAlign w:val="superscript"/>
        </w:rPr>
        <w:t>th</w:t>
      </w:r>
      <w:r w:rsidRPr="004A1BDC">
        <w:rPr>
          <w:rFonts w:ascii="Arial" w:hAnsi="Arial" w:cs="Arial"/>
          <w:color w:val="FF0000"/>
          <w:kern w:val="28"/>
          <w:sz w:val="22"/>
          <w:szCs w:val="22"/>
        </w:rPr>
        <w:t xml:space="preserve"> December + Xmas Lunch</w:t>
      </w:r>
    </w:p>
    <w:p w14:paraId="24EF5649" w14:textId="0CCDE79E" w:rsidR="00266474" w:rsidRPr="004A1BDC" w:rsidRDefault="00266474" w:rsidP="00170AAC">
      <w:pPr>
        <w:ind w:left="1080"/>
        <w:rPr>
          <w:rFonts w:ascii="Arial" w:hAnsi="Arial" w:cs="Arial"/>
          <w:sz w:val="22"/>
          <w:szCs w:val="22"/>
        </w:rPr>
      </w:pPr>
    </w:p>
    <w:p w14:paraId="523B5B9C" w14:textId="4A3646E3" w:rsidR="00266474" w:rsidRPr="004A1BDC" w:rsidRDefault="00266474" w:rsidP="00170AAC">
      <w:pPr>
        <w:ind w:left="1080"/>
        <w:rPr>
          <w:rFonts w:ascii="Arial" w:hAnsi="Arial" w:cs="Arial"/>
          <w:sz w:val="22"/>
          <w:szCs w:val="22"/>
        </w:rPr>
      </w:pPr>
    </w:p>
    <w:p w14:paraId="1F4A5CCA" w14:textId="02D6818F" w:rsidR="00266474" w:rsidRPr="004A1BDC" w:rsidRDefault="00266474" w:rsidP="00170AAC">
      <w:pPr>
        <w:ind w:left="1080"/>
        <w:rPr>
          <w:rFonts w:ascii="Arial" w:hAnsi="Arial" w:cs="Arial"/>
          <w:sz w:val="22"/>
          <w:szCs w:val="22"/>
        </w:rPr>
      </w:pPr>
    </w:p>
    <w:p w14:paraId="7A350C0F" w14:textId="601C95BC" w:rsidR="00266474" w:rsidRPr="004A1BDC" w:rsidRDefault="00266474" w:rsidP="00170AAC">
      <w:pPr>
        <w:ind w:left="1080"/>
        <w:rPr>
          <w:rFonts w:ascii="Book Antiqua" w:hAnsi="Book Antiqua"/>
          <w:sz w:val="22"/>
          <w:szCs w:val="22"/>
        </w:rPr>
      </w:pPr>
    </w:p>
    <w:p w14:paraId="43A928A2" w14:textId="4B88B8CD" w:rsidR="00266474" w:rsidRPr="004A1BDC" w:rsidRDefault="00266474" w:rsidP="00170AAC">
      <w:pPr>
        <w:ind w:left="1080"/>
        <w:rPr>
          <w:rFonts w:ascii="Book Antiqua" w:hAnsi="Book Antiqua"/>
          <w:sz w:val="22"/>
          <w:szCs w:val="22"/>
        </w:rPr>
      </w:pPr>
    </w:p>
    <w:p w14:paraId="5726642B" w14:textId="76DD9B56" w:rsidR="00266474" w:rsidRPr="004A1BDC" w:rsidRDefault="00266474" w:rsidP="00170AAC">
      <w:pPr>
        <w:ind w:left="1080"/>
        <w:rPr>
          <w:rFonts w:ascii="Book Antiqua" w:hAnsi="Book Antiqua"/>
          <w:sz w:val="22"/>
          <w:szCs w:val="22"/>
        </w:rPr>
      </w:pPr>
    </w:p>
    <w:p w14:paraId="2E9D2AA7" w14:textId="5E7A1E9C" w:rsidR="00266474" w:rsidRPr="004A1BDC" w:rsidRDefault="00266474" w:rsidP="00170AAC">
      <w:pPr>
        <w:ind w:left="1080"/>
        <w:rPr>
          <w:rFonts w:ascii="Book Antiqua" w:hAnsi="Book Antiqua"/>
          <w:sz w:val="22"/>
          <w:szCs w:val="22"/>
        </w:rPr>
      </w:pPr>
    </w:p>
    <w:p w14:paraId="0DF52DA0" w14:textId="11E41CA2" w:rsidR="00266474" w:rsidRPr="004A1BDC" w:rsidRDefault="00266474" w:rsidP="00170AAC">
      <w:pPr>
        <w:ind w:left="1080"/>
        <w:rPr>
          <w:rFonts w:ascii="Book Antiqua" w:hAnsi="Book Antiqua"/>
          <w:sz w:val="22"/>
          <w:szCs w:val="22"/>
        </w:rPr>
      </w:pPr>
    </w:p>
    <w:p w14:paraId="772B2D98" w14:textId="4E8109A4" w:rsidR="00266474" w:rsidRPr="004A1BDC" w:rsidRDefault="00266474" w:rsidP="00170AAC">
      <w:pPr>
        <w:ind w:left="1080"/>
        <w:rPr>
          <w:rFonts w:ascii="Book Antiqua" w:hAnsi="Book Antiqua"/>
          <w:sz w:val="22"/>
          <w:szCs w:val="22"/>
        </w:rPr>
      </w:pPr>
    </w:p>
    <w:p w14:paraId="475BC84C" w14:textId="271FDEC8" w:rsidR="00266474" w:rsidRPr="004A1BDC" w:rsidRDefault="00266474" w:rsidP="00170AAC">
      <w:pPr>
        <w:ind w:left="1080"/>
        <w:rPr>
          <w:rFonts w:ascii="Book Antiqua" w:hAnsi="Book Antiqua"/>
          <w:sz w:val="22"/>
          <w:szCs w:val="22"/>
        </w:rPr>
      </w:pPr>
    </w:p>
    <w:p w14:paraId="0CB269F6" w14:textId="3397CAE6" w:rsidR="00266474" w:rsidRPr="004A1BDC" w:rsidRDefault="00266474" w:rsidP="00170AAC">
      <w:pPr>
        <w:ind w:left="1080"/>
        <w:rPr>
          <w:rFonts w:ascii="Book Antiqua" w:hAnsi="Book Antiqua"/>
          <w:sz w:val="22"/>
          <w:szCs w:val="22"/>
        </w:rPr>
      </w:pPr>
    </w:p>
    <w:bookmarkEnd w:id="0"/>
    <w:sectPr w:rsidR="00266474" w:rsidRPr="004A1BDC" w:rsidSect="00314452">
      <w:footerReference w:type="even" r:id="rId9"/>
      <w:footerReference w:type="default" r:id="rId10"/>
      <w:pgSz w:w="11906" w:h="16838"/>
      <w:pgMar w:top="1440" w:right="1841"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6208" w14:textId="77777777" w:rsidR="00A96334" w:rsidRDefault="00A96334" w:rsidP="00367F34">
      <w:r>
        <w:separator/>
      </w:r>
    </w:p>
  </w:endnote>
  <w:endnote w:type="continuationSeparator" w:id="0">
    <w:p w14:paraId="628D713C" w14:textId="77777777" w:rsidR="00A96334" w:rsidRDefault="00A96334"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44CA" w14:textId="77777777" w:rsidR="00367F34" w:rsidRDefault="00367F34" w:rsidP="0041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367F34" w:rsidRDefault="00367F34" w:rsidP="00367F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1DBB" w14:textId="77777777" w:rsidR="00367F34" w:rsidRDefault="00367F34" w:rsidP="0041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71D">
      <w:rPr>
        <w:rStyle w:val="PageNumber"/>
        <w:noProof/>
      </w:rPr>
      <w:t>2</w:t>
    </w:r>
    <w:r>
      <w:rPr>
        <w:rStyle w:val="PageNumber"/>
      </w:rPr>
      <w:fldChar w:fldCharType="end"/>
    </w:r>
  </w:p>
  <w:p w14:paraId="2C053410" w14:textId="77777777" w:rsidR="00367F34" w:rsidRDefault="00367F34" w:rsidP="00367F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54FB" w14:textId="77777777" w:rsidR="00A96334" w:rsidRDefault="00A96334" w:rsidP="00367F34">
      <w:r>
        <w:separator/>
      </w:r>
    </w:p>
  </w:footnote>
  <w:footnote w:type="continuationSeparator" w:id="0">
    <w:p w14:paraId="759F51D4" w14:textId="77777777" w:rsidR="00A96334" w:rsidRDefault="00A96334" w:rsidP="00367F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CE70CD5"/>
    <w:multiLevelType w:val="hybridMultilevel"/>
    <w:tmpl w:val="E376C832"/>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DF6CE7"/>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2276C5"/>
    <w:multiLevelType w:val="hybridMultilevel"/>
    <w:tmpl w:val="DA2412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2A5227"/>
    <w:multiLevelType w:val="hybridMultilevel"/>
    <w:tmpl w:val="AD44B3A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FEC7F78"/>
    <w:multiLevelType w:val="hybridMultilevel"/>
    <w:tmpl w:val="34D2EBEE"/>
    <w:lvl w:ilvl="0" w:tplc="816A3CA0">
      <w:start w:val="1"/>
      <w:numFmt w:val="bullet"/>
      <w:lvlText w:val=""/>
      <w:lvlJc w:val="left"/>
      <w:pPr>
        <w:ind w:left="1080" w:hanging="360"/>
      </w:pPr>
      <w:rPr>
        <w:rFonts w:ascii="Symbol" w:eastAsia="Times New Roman"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FC4F5E"/>
    <w:multiLevelType w:val="hybridMultilevel"/>
    <w:tmpl w:val="FC5297C6"/>
    <w:lvl w:ilvl="0" w:tplc="F086EE82">
      <w:start w:val="1"/>
      <w:numFmt w:val="lowerLetter"/>
      <w:lvlText w:val="%1)"/>
      <w:lvlJc w:val="left"/>
      <w:pPr>
        <w:ind w:left="1080" w:hanging="360"/>
      </w:pPr>
      <w:rPr>
        <w:rFonts w:ascii="Times New Roman" w:eastAsia="Times New Roman" w:hAnsi="Times New Roman" w:cs="Times New Roman"/>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113CD3"/>
    <w:multiLevelType w:val="hybridMultilevel"/>
    <w:tmpl w:val="EE62D0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9115F"/>
    <w:multiLevelType w:val="hybridMultilevel"/>
    <w:tmpl w:val="B77EE6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2"/>
  </w:num>
  <w:num w:numId="3">
    <w:abstractNumId w:val="0"/>
  </w:num>
  <w:num w:numId="4">
    <w:abstractNumId w:val="10"/>
  </w:num>
  <w:num w:numId="5">
    <w:abstractNumId w:val="12"/>
  </w:num>
  <w:num w:numId="6">
    <w:abstractNumId w:val="1"/>
  </w:num>
  <w:num w:numId="7">
    <w:abstractNumId w:val="14"/>
  </w:num>
  <w:num w:numId="8">
    <w:abstractNumId w:val="7"/>
  </w:num>
  <w:num w:numId="9">
    <w:abstractNumId w:val="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A3"/>
    <w:rsid w:val="00001BE8"/>
    <w:rsid w:val="00002977"/>
    <w:rsid w:val="00003E7A"/>
    <w:rsid w:val="00004161"/>
    <w:rsid w:val="00006101"/>
    <w:rsid w:val="000063E1"/>
    <w:rsid w:val="00010B54"/>
    <w:rsid w:val="00013929"/>
    <w:rsid w:val="00020103"/>
    <w:rsid w:val="00022292"/>
    <w:rsid w:val="00026138"/>
    <w:rsid w:val="00026C09"/>
    <w:rsid w:val="000275FA"/>
    <w:rsid w:val="00027B6A"/>
    <w:rsid w:val="0003406D"/>
    <w:rsid w:val="00034C17"/>
    <w:rsid w:val="00035B7F"/>
    <w:rsid w:val="00037EC8"/>
    <w:rsid w:val="000405CC"/>
    <w:rsid w:val="00046C64"/>
    <w:rsid w:val="000538E2"/>
    <w:rsid w:val="000553CA"/>
    <w:rsid w:val="0005628B"/>
    <w:rsid w:val="00057C12"/>
    <w:rsid w:val="00057C89"/>
    <w:rsid w:val="00062768"/>
    <w:rsid w:val="00063008"/>
    <w:rsid w:val="000634A5"/>
    <w:rsid w:val="0007495A"/>
    <w:rsid w:val="000779DB"/>
    <w:rsid w:val="0008249A"/>
    <w:rsid w:val="0008340C"/>
    <w:rsid w:val="00083AE8"/>
    <w:rsid w:val="00085F0B"/>
    <w:rsid w:val="00090DC9"/>
    <w:rsid w:val="00091FE2"/>
    <w:rsid w:val="00095ED1"/>
    <w:rsid w:val="00095F0A"/>
    <w:rsid w:val="000A2ECA"/>
    <w:rsid w:val="000A3EDA"/>
    <w:rsid w:val="000A6970"/>
    <w:rsid w:val="000A78D2"/>
    <w:rsid w:val="000A7B4F"/>
    <w:rsid w:val="000B0475"/>
    <w:rsid w:val="000B05C6"/>
    <w:rsid w:val="000C1EC1"/>
    <w:rsid w:val="000C546D"/>
    <w:rsid w:val="000C54F5"/>
    <w:rsid w:val="000C6865"/>
    <w:rsid w:val="000C6B07"/>
    <w:rsid w:val="000C75CE"/>
    <w:rsid w:val="000C7AC9"/>
    <w:rsid w:val="000C7DA4"/>
    <w:rsid w:val="000D0EEB"/>
    <w:rsid w:val="000D1C2B"/>
    <w:rsid w:val="000D1ED2"/>
    <w:rsid w:val="000D32B4"/>
    <w:rsid w:val="000D6AC2"/>
    <w:rsid w:val="000D73C0"/>
    <w:rsid w:val="000E0393"/>
    <w:rsid w:val="000E3201"/>
    <w:rsid w:val="000E6D3A"/>
    <w:rsid w:val="000E7B14"/>
    <w:rsid w:val="000F073E"/>
    <w:rsid w:val="000F0FAE"/>
    <w:rsid w:val="000F1C7A"/>
    <w:rsid w:val="000F22E8"/>
    <w:rsid w:val="000F31F2"/>
    <w:rsid w:val="000F598A"/>
    <w:rsid w:val="000F5AA4"/>
    <w:rsid w:val="0010006B"/>
    <w:rsid w:val="001014EB"/>
    <w:rsid w:val="001018FB"/>
    <w:rsid w:val="001054F1"/>
    <w:rsid w:val="00106E82"/>
    <w:rsid w:val="00112FF1"/>
    <w:rsid w:val="00122D45"/>
    <w:rsid w:val="00126779"/>
    <w:rsid w:val="00127A64"/>
    <w:rsid w:val="00130D23"/>
    <w:rsid w:val="0013357B"/>
    <w:rsid w:val="001352C2"/>
    <w:rsid w:val="00137189"/>
    <w:rsid w:val="00144DFA"/>
    <w:rsid w:val="001462EE"/>
    <w:rsid w:val="001522BA"/>
    <w:rsid w:val="00152C68"/>
    <w:rsid w:val="00152D4C"/>
    <w:rsid w:val="00153008"/>
    <w:rsid w:val="00154566"/>
    <w:rsid w:val="00165B5F"/>
    <w:rsid w:val="00165C4D"/>
    <w:rsid w:val="00165F7E"/>
    <w:rsid w:val="00167D12"/>
    <w:rsid w:val="00170AAC"/>
    <w:rsid w:val="00170C0B"/>
    <w:rsid w:val="00173F84"/>
    <w:rsid w:val="00177B2C"/>
    <w:rsid w:val="00181948"/>
    <w:rsid w:val="00182E5B"/>
    <w:rsid w:val="00190F4F"/>
    <w:rsid w:val="0019666A"/>
    <w:rsid w:val="00197EFD"/>
    <w:rsid w:val="001A0227"/>
    <w:rsid w:val="001A026C"/>
    <w:rsid w:val="001A4071"/>
    <w:rsid w:val="001B0F60"/>
    <w:rsid w:val="001B1062"/>
    <w:rsid w:val="001B14F0"/>
    <w:rsid w:val="001B1E5B"/>
    <w:rsid w:val="001B46DB"/>
    <w:rsid w:val="001B6A45"/>
    <w:rsid w:val="001C0F55"/>
    <w:rsid w:val="001C1CB4"/>
    <w:rsid w:val="001C4644"/>
    <w:rsid w:val="001C5021"/>
    <w:rsid w:val="001C5F46"/>
    <w:rsid w:val="001C77A4"/>
    <w:rsid w:val="001D0587"/>
    <w:rsid w:val="001D1125"/>
    <w:rsid w:val="001D1851"/>
    <w:rsid w:val="001D1DDD"/>
    <w:rsid w:val="001D35B9"/>
    <w:rsid w:val="001D4FE5"/>
    <w:rsid w:val="001D62D1"/>
    <w:rsid w:val="001D6F3E"/>
    <w:rsid w:val="001E19D2"/>
    <w:rsid w:val="001E1E07"/>
    <w:rsid w:val="001E26C4"/>
    <w:rsid w:val="001E37F9"/>
    <w:rsid w:val="001E6288"/>
    <w:rsid w:val="001E69E6"/>
    <w:rsid w:val="001E7FBD"/>
    <w:rsid w:val="001F1795"/>
    <w:rsid w:val="001F4CE4"/>
    <w:rsid w:val="002023B6"/>
    <w:rsid w:val="00212DC3"/>
    <w:rsid w:val="00213998"/>
    <w:rsid w:val="00213E5A"/>
    <w:rsid w:val="0021708B"/>
    <w:rsid w:val="00220D9D"/>
    <w:rsid w:val="00224153"/>
    <w:rsid w:val="00224CBD"/>
    <w:rsid w:val="00225DEC"/>
    <w:rsid w:val="00225FCA"/>
    <w:rsid w:val="00230133"/>
    <w:rsid w:val="00232C8E"/>
    <w:rsid w:val="002334FB"/>
    <w:rsid w:val="002343D8"/>
    <w:rsid w:val="00241227"/>
    <w:rsid w:val="00242606"/>
    <w:rsid w:val="00242D92"/>
    <w:rsid w:val="002437BB"/>
    <w:rsid w:val="0024518B"/>
    <w:rsid w:val="00246ED8"/>
    <w:rsid w:val="00247A09"/>
    <w:rsid w:val="00255F40"/>
    <w:rsid w:val="0026198F"/>
    <w:rsid w:val="00266474"/>
    <w:rsid w:val="00271085"/>
    <w:rsid w:val="00271246"/>
    <w:rsid w:val="002722C1"/>
    <w:rsid w:val="00272B6D"/>
    <w:rsid w:val="002734CA"/>
    <w:rsid w:val="00276D2C"/>
    <w:rsid w:val="00284FDE"/>
    <w:rsid w:val="0028556A"/>
    <w:rsid w:val="00286C78"/>
    <w:rsid w:val="00287856"/>
    <w:rsid w:val="00290B51"/>
    <w:rsid w:val="00293215"/>
    <w:rsid w:val="0029342A"/>
    <w:rsid w:val="00293DD0"/>
    <w:rsid w:val="0029553D"/>
    <w:rsid w:val="002963C3"/>
    <w:rsid w:val="00297F87"/>
    <w:rsid w:val="002A1A18"/>
    <w:rsid w:val="002A3D3E"/>
    <w:rsid w:val="002B2112"/>
    <w:rsid w:val="002B7369"/>
    <w:rsid w:val="002C0325"/>
    <w:rsid w:val="002C0F9B"/>
    <w:rsid w:val="002C4D74"/>
    <w:rsid w:val="002D13AF"/>
    <w:rsid w:val="002D167B"/>
    <w:rsid w:val="002D334E"/>
    <w:rsid w:val="002D3ACB"/>
    <w:rsid w:val="002D41A4"/>
    <w:rsid w:val="002D5D34"/>
    <w:rsid w:val="002E0745"/>
    <w:rsid w:val="002E1092"/>
    <w:rsid w:val="002E212A"/>
    <w:rsid w:val="002E3818"/>
    <w:rsid w:val="002E3A6F"/>
    <w:rsid w:val="002E3ABF"/>
    <w:rsid w:val="002E614A"/>
    <w:rsid w:val="002E6C46"/>
    <w:rsid w:val="002E7B97"/>
    <w:rsid w:val="002F0C5F"/>
    <w:rsid w:val="002F2556"/>
    <w:rsid w:val="002F267D"/>
    <w:rsid w:val="002F4017"/>
    <w:rsid w:val="00301FD4"/>
    <w:rsid w:val="00303013"/>
    <w:rsid w:val="00303FB6"/>
    <w:rsid w:val="00305408"/>
    <w:rsid w:val="003057A2"/>
    <w:rsid w:val="003070A9"/>
    <w:rsid w:val="00307DA5"/>
    <w:rsid w:val="00310CDE"/>
    <w:rsid w:val="00311208"/>
    <w:rsid w:val="00313034"/>
    <w:rsid w:val="00314452"/>
    <w:rsid w:val="00315C8E"/>
    <w:rsid w:val="00316D43"/>
    <w:rsid w:val="00316DB8"/>
    <w:rsid w:val="00317CCB"/>
    <w:rsid w:val="003235CA"/>
    <w:rsid w:val="00326ACE"/>
    <w:rsid w:val="0033006B"/>
    <w:rsid w:val="00330C1F"/>
    <w:rsid w:val="00332BC7"/>
    <w:rsid w:val="00333478"/>
    <w:rsid w:val="00335145"/>
    <w:rsid w:val="003359C9"/>
    <w:rsid w:val="0035053F"/>
    <w:rsid w:val="00354C48"/>
    <w:rsid w:val="00361849"/>
    <w:rsid w:val="003633BD"/>
    <w:rsid w:val="003654D3"/>
    <w:rsid w:val="00367F34"/>
    <w:rsid w:val="00374906"/>
    <w:rsid w:val="00376DB9"/>
    <w:rsid w:val="003806A4"/>
    <w:rsid w:val="00382B69"/>
    <w:rsid w:val="003852F8"/>
    <w:rsid w:val="00387702"/>
    <w:rsid w:val="0039029D"/>
    <w:rsid w:val="00391FC9"/>
    <w:rsid w:val="00397BB5"/>
    <w:rsid w:val="003A081D"/>
    <w:rsid w:val="003A1211"/>
    <w:rsid w:val="003A3502"/>
    <w:rsid w:val="003B25F1"/>
    <w:rsid w:val="003B3B91"/>
    <w:rsid w:val="003B4289"/>
    <w:rsid w:val="003C0E14"/>
    <w:rsid w:val="003C4E3E"/>
    <w:rsid w:val="003C7087"/>
    <w:rsid w:val="003D101C"/>
    <w:rsid w:val="003D12B8"/>
    <w:rsid w:val="003D39B8"/>
    <w:rsid w:val="003D41C1"/>
    <w:rsid w:val="003D4360"/>
    <w:rsid w:val="003D44D2"/>
    <w:rsid w:val="003D5CD4"/>
    <w:rsid w:val="003D6F24"/>
    <w:rsid w:val="003D75FD"/>
    <w:rsid w:val="003E0570"/>
    <w:rsid w:val="003E0F6A"/>
    <w:rsid w:val="003E1F25"/>
    <w:rsid w:val="003E2046"/>
    <w:rsid w:val="003E5C91"/>
    <w:rsid w:val="003F16EC"/>
    <w:rsid w:val="003F248E"/>
    <w:rsid w:val="003F2EDA"/>
    <w:rsid w:val="003F3026"/>
    <w:rsid w:val="003F5ADB"/>
    <w:rsid w:val="004078B4"/>
    <w:rsid w:val="00407A12"/>
    <w:rsid w:val="0041124A"/>
    <w:rsid w:val="00413443"/>
    <w:rsid w:val="00414685"/>
    <w:rsid w:val="00415447"/>
    <w:rsid w:val="00415C4A"/>
    <w:rsid w:val="00416D45"/>
    <w:rsid w:val="00417B96"/>
    <w:rsid w:val="00420CA9"/>
    <w:rsid w:val="00424254"/>
    <w:rsid w:val="00432157"/>
    <w:rsid w:val="004329CE"/>
    <w:rsid w:val="004336B2"/>
    <w:rsid w:val="00433C02"/>
    <w:rsid w:val="00434933"/>
    <w:rsid w:val="00435038"/>
    <w:rsid w:val="00435129"/>
    <w:rsid w:val="00435418"/>
    <w:rsid w:val="004409F3"/>
    <w:rsid w:val="0044514C"/>
    <w:rsid w:val="00445AE5"/>
    <w:rsid w:val="0044782B"/>
    <w:rsid w:val="00447D2F"/>
    <w:rsid w:val="004528EA"/>
    <w:rsid w:val="00452EDA"/>
    <w:rsid w:val="00452FB2"/>
    <w:rsid w:val="004540E6"/>
    <w:rsid w:val="0045499B"/>
    <w:rsid w:val="00454A68"/>
    <w:rsid w:val="00456503"/>
    <w:rsid w:val="00457EB9"/>
    <w:rsid w:val="004644A7"/>
    <w:rsid w:val="00467078"/>
    <w:rsid w:val="00467991"/>
    <w:rsid w:val="0047057B"/>
    <w:rsid w:val="00470FF6"/>
    <w:rsid w:val="0047109B"/>
    <w:rsid w:val="00473718"/>
    <w:rsid w:val="0047473B"/>
    <w:rsid w:val="004761CC"/>
    <w:rsid w:val="004768B6"/>
    <w:rsid w:val="0048110B"/>
    <w:rsid w:val="00484513"/>
    <w:rsid w:val="00490A52"/>
    <w:rsid w:val="00490B80"/>
    <w:rsid w:val="00491754"/>
    <w:rsid w:val="0049179D"/>
    <w:rsid w:val="00491AE1"/>
    <w:rsid w:val="00493D5D"/>
    <w:rsid w:val="00496521"/>
    <w:rsid w:val="00496CA8"/>
    <w:rsid w:val="004A0B00"/>
    <w:rsid w:val="004A1BDC"/>
    <w:rsid w:val="004A243D"/>
    <w:rsid w:val="004B048F"/>
    <w:rsid w:val="004B09FE"/>
    <w:rsid w:val="004B2667"/>
    <w:rsid w:val="004B6771"/>
    <w:rsid w:val="004B7E73"/>
    <w:rsid w:val="004C01A2"/>
    <w:rsid w:val="004C0797"/>
    <w:rsid w:val="004C4597"/>
    <w:rsid w:val="004C55F0"/>
    <w:rsid w:val="004C677E"/>
    <w:rsid w:val="004C75E9"/>
    <w:rsid w:val="004C7C44"/>
    <w:rsid w:val="004D3FDA"/>
    <w:rsid w:val="004D59BB"/>
    <w:rsid w:val="004D622C"/>
    <w:rsid w:val="004D6586"/>
    <w:rsid w:val="004D671C"/>
    <w:rsid w:val="004E12DF"/>
    <w:rsid w:val="004E291E"/>
    <w:rsid w:val="004E3225"/>
    <w:rsid w:val="004E3738"/>
    <w:rsid w:val="004E3951"/>
    <w:rsid w:val="004E3D8E"/>
    <w:rsid w:val="004E5781"/>
    <w:rsid w:val="004E674C"/>
    <w:rsid w:val="004E6FBC"/>
    <w:rsid w:val="004F57C0"/>
    <w:rsid w:val="004F61B8"/>
    <w:rsid w:val="004F6416"/>
    <w:rsid w:val="004F7ABE"/>
    <w:rsid w:val="005022E8"/>
    <w:rsid w:val="00506D5F"/>
    <w:rsid w:val="00507784"/>
    <w:rsid w:val="00507F3C"/>
    <w:rsid w:val="00511200"/>
    <w:rsid w:val="00515119"/>
    <w:rsid w:val="00517E91"/>
    <w:rsid w:val="005204AD"/>
    <w:rsid w:val="00520ED3"/>
    <w:rsid w:val="00523DE5"/>
    <w:rsid w:val="00526BE2"/>
    <w:rsid w:val="0053047B"/>
    <w:rsid w:val="005320B4"/>
    <w:rsid w:val="00533358"/>
    <w:rsid w:val="0053545A"/>
    <w:rsid w:val="00537312"/>
    <w:rsid w:val="00537CB9"/>
    <w:rsid w:val="005417B2"/>
    <w:rsid w:val="00542629"/>
    <w:rsid w:val="00542BC9"/>
    <w:rsid w:val="00542CA3"/>
    <w:rsid w:val="0054467A"/>
    <w:rsid w:val="00545AB6"/>
    <w:rsid w:val="00547EF2"/>
    <w:rsid w:val="00550A27"/>
    <w:rsid w:val="00550EB0"/>
    <w:rsid w:val="00552E46"/>
    <w:rsid w:val="005535FB"/>
    <w:rsid w:val="0055456A"/>
    <w:rsid w:val="0056098B"/>
    <w:rsid w:val="00565FFB"/>
    <w:rsid w:val="00566003"/>
    <w:rsid w:val="00571C1E"/>
    <w:rsid w:val="005736B2"/>
    <w:rsid w:val="00580652"/>
    <w:rsid w:val="0058563B"/>
    <w:rsid w:val="00585C9B"/>
    <w:rsid w:val="00587218"/>
    <w:rsid w:val="0059002C"/>
    <w:rsid w:val="005906B9"/>
    <w:rsid w:val="0059279A"/>
    <w:rsid w:val="00596FBD"/>
    <w:rsid w:val="005B1978"/>
    <w:rsid w:val="005B3DFF"/>
    <w:rsid w:val="005B5D2D"/>
    <w:rsid w:val="005B627C"/>
    <w:rsid w:val="005B7771"/>
    <w:rsid w:val="005C21E4"/>
    <w:rsid w:val="005C2AE8"/>
    <w:rsid w:val="005C33DC"/>
    <w:rsid w:val="005C4B2C"/>
    <w:rsid w:val="005C6E3E"/>
    <w:rsid w:val="005D1360"/>
    <w:rsid w:val="005E0C79"/>
    <w:rsid w:val="005E40F5"/>
    <w:rsid w:val="005E5E8D"/>
    <w:rsid w:val="005E6784"/>
    <w:rsid w:val="005E6DF7"/>
    <w:rsid w:val="005E798C"/>
    <w:rsid w:val="005E7B08"/>
    <w:rsid w:val="005F13F0"/>
    <w:rsid w:val="005F2344"/>
    <w:rsid w:val="005F3835"/>
    <w:rsid w:val="005F492C"/>
    <w:rsid w:val="005F5EF1"/>
    <w:rsid w:val="005F678E"/>
    <w:rsid w:val="005F6D4E"/>
    <w:rsid w:val="00601C2C"/>
    <w:rsid w:val="0060473F"/>
    <w:rsid w:val="00610CF8"/>
    <w:rsid w:val="00611ECB"/>
    <w:rsid w:val="00611F16"/>
    <w:rsid w:val="00611FED"/>
    <w:rsid w:val="0061340E"/>
    <w:rsid w:val="006134FA"/>
    <w:rsid w:val="00616061"/>
    <w:rsid w:val="00617D1D"/>
    <w:rsid w:val="0062234A"/>
    <w:rsid w:val="00622506"/>
    <w:rsid w:val="0063028B"/>
    <w:rsid w:val="006304DE"/>
    <w:rsid w:val="00630EE0"/>
    <w:rsid w:val="006413E7"/>
    <w:rsid w:val="006416EB"/>
    <w:rsid w:val="006473A4"/>
    <w:rsid w:val="00647D5D"/>
    <w:rsid w:val="00652A4C"/>
    <w:rsid w:val="00664298"/>
    <w:rsid w:val="0066563F"/>
    <w:rsid w:val="00673587"/>
    <w:rsid w:val="00675FE1"/>
    <w:rsid w:val="0067639E"/>
    <w:rsid w:val="0067678C"/>
    <w:rsid w:val="006810FB"/>
    <w:rsid w:val="00681712"/>
    <w:rsid w:val="006830B2"/>
    <w:rsid w:val="00683713"/>
    <w:rsid w:val="00683F52"/>
    <w:rsid w:val="00685092"/>
    <w:rsid w:val="00686DC6"/>
    <w:rsid w:val="00686F95"/>
    <w:rsid w:val="00687266"/>
    <w:rsid w:val="0069036F"/>
    <w:rsid w:val="006905DA"/>
    <w:rsid w:val="00694AA3"/>
    <w:rsid w:val="00697F02"/>
    <w:rsid w:val="006A0335"/>
    <w:rsid w:val="006A3F06"/>
    <w:rsid w:val="006A53F1"/>
    <w:rsid w:val="006A70DF"/>
    <w:rsid w:val="006B0986"/>
    <w:rsid w:val="006B18E0"/>
    <w:rsid w:val="006B405E"/>
    <w:rsid w:val="006C1115"/>
    <w:rsid w:val="006C3024"/>
    <w:rsid w:val="006C7527"/>
    <w:rsid w:val="006D0B70"/>
    <w:rsid w:val="006D101E"/>
    <w:rsid w:val="006D2D40"/>
    <w:rsid w:val="006D4305"/>
    <w:rsid w:val="006D535B"/>
    <w:rsid w:val="006D7DAD"/>
    <w:rsid w:val="006E218F"/>
    <w:rsid w:val="006E2F58"/>
    <w:rsid w:val="006E5100"/>
    <w:rsid w:val="006E68F4"/>
    <w:rsid w:val="006E6E77"/>
    <w:rsid w:val="006F5675"/>
    <w:rsid w:val="006F56C4"/>
    <w:rsid w:val="006F64F7"/>
    <w:rsid w:val="0070006F"/>
    <w:rsid w:val="00700612"/>
    <w:rsid w:val="00702C51"/>
    <w:rsid w:val="007034FE"/>
    <w:rsid w:val="007079A2"/>
    <w:rsid w:val="0071528A"/>
    <w:rsid w:val="007157CE"/>
    <w:rsid w:val="00715A98"/>
    <w:rsid w:val="00720BDA"/>
    <w:rsid w:val="00721B5F"/>
    <w:rsid w:val="00722151"/>
    <w:rsid w:val="00722857"/>
    <w:rsid w:val="00722F8D"/>
    <w:rsid w:val="00724489"/>
    <w:rsid w:val="00727910"/>
    <w:rsid w:val="00730333"/>
    <w:rsid w:val="007309BA"/>
    <w:rsid w:val="00732201"/>
    <w:rsid w:val="00733176"/>
    <w:rsid w:val="00733442"/>
    <w:rsid w:val="00735D36"/>
    <w:rsid w:val="007414F5"/>
    <w:rsid w:val="00741D3F"/>
    <w:rsid w:val="00742872"/>
    <w:rsid w:val="007440CC"/>
    <w:rsid w:val="0074552F"/>
    <w:rsid w:val="00747957"/>
    <w:rsid w:val="00753209"/>
    <w:rsid w:val="00754651"/>
    <w:rsid w:val="0075746E"/>
    <w:rsid w:val="0076191A"/>
    <w:rsid w:val="00763C90"/>
    <w:rsid w:val="00764AD2"/>
    <w:rsid w:val="00765D78"/>
    <w:rsid w:val="00770BB0"/>
    <w:rsid w:val="00771EB6"/>
    <w:rsid w:val="00773CA9"/>
    <w:rsid w:val="00780371"/>
    <w:rsid w:val="00780F82"/>
    <w:rsid w:val="00782DDD"/>
    <w:rsid w:val="00783B78"/>
    <w:rsid w:val="00784EE3"/>
    <w:rsid w:val="00791C24"/>
    <w:rsid w:val="00792ADD"/>
    <w:rsid w:val="007A05F8"/>
    <w:rsid w:val="007A159D"/>
    <w:rsid w:val="007A36F7"/>
    <w:rsid w:val="007A4D78"/>
    <w:rsid w:val="007A6C17"/>
    <w:rsid w:val="007A7E6D"/>
    <w:rsid w:val="007B1001"/>
    <w:rsid w:val="007B19F8"/>
    <w:rsid w:val="007B28F7"/>
    <w:rsid w:val="007B7D1F"/>
    <w:rsid w:val="007C19DF"/>
    <w:rsid w:val="007C3C45"/>
    <w:rsid w:val="007C42F7"/>
    <w:rsid w:val="007C48F9"/>
    <w:rsid w:val="007C5525"/>
    <w:rsid w:val="007C69A0"/>
    <w:rsid w:val="007C6A69"/>
    <w:rsid w:val="007D23F0"/>
    <w:rsid w:val="007D3679"/>
    <w:rsid w:val="007D3F37"/>
    <w:rsid w:val="007D5618"/>
    <w:rsid w:val="007E1E38"/>
    <w:rsid w:val="007E3DB6"/>
    <w:rsid w:val="007F11C9"/>
    <w:rsid w:val="007F5BFB"/>
    <w:rsid w:val="007F7F9B"/>
    <w:rsid w:val="008005A4"/>
    <w:rsid w:val="008006E1"/>
    <w:rsid w:val="00802CCD"/>
    <w:rsid w:val="00804772"/>
    <w:rsid w:val="00811D07"/>
    <w:rsid w:val="00813B30"/>
    <w:rsid w:val="00814A3B"/>
    <w:rsid w:val="00814C53"/>
    <w:rsid w:val="008211F5"/>
    <w:rsid w:val="0082170B"/>
    <w:rsid w:val="008222A3"/>
    <w:rsid w:val="0082269E"/>
    <w:rsid w:val="00822CE5"/>
    <w:rsid w:val="00825F71"/>
    <w:rsid w:val="00826C13"/>
    <w:rsid w:val="008320DF"/>
    <w:rsid w:val="00836A3C"/>
    <w:rsid w:val="00840444"/>
    <w:rsid w:val="00841D5E"/>
    <w:rsid w:val="0084252A"/>
    <w:rsid w:val="00842A73"/>
    <w:rsid w:val="00846654"/>
    <w:rsid w:val="00854C0E"/>
    <w:rsid w:val="0085568A"/>
    <w:rsid w:val="00861BB7"/>
    <w:rsid w:val="00863004"/>
    <w:rsid w:val="00865942"/>
    <w:rsid w:val="00865D35"/>
    <w:rsid w:val="008717B8"/>
    <w:rsid w:val="00871F35"/>
    <w:rsid w:val="00873B5A"/>
    <w:rsid w:val="00873F8F"/>
    <w:rsid w:val="00875305"/>
    <w:rsid w:val="0087530B"/>
    <w:rsid w:val="00877606"/>
    <w:rsid w:val="008823AD"/>
    <w:rsid w:val="008823E1"/>
    <w:rsid w:val="008837AB"/>
    <w:rsid w:val="00883A64"/>
    <w:rsid w:val="0088607D"/>
    <w:rsid w:val="00886F27"/>
    <w:rsid w:val="00887929"/>
    <w:rsid w:val="00887FBE"/>
    <w:rsid w:val="00892DAF"/>
    <w:rsid w:val="00893332"/>
    <w:rsid w:val="0089780D"/>
    <w:rsid w:val="008A07F2"/>
    <w:rsid w:val="008A1B8F"/>
    <w:rsid w:val="008A3E67"/>
    <w:rsid w:val="008A5BB9"/>
    <w:rsid w:val="008B3846"/>
    <w:rsid w:val="008B4135"/>
    <w:rsid w:val="008B4D2C"/>
    <w:rsid w:val="008B7483"/>
    <w:rsid w:val="008C008B"/>
    <w:rsid w:val="008C122A"/>
    <w:rsid w:val="008C2F2E"/>
    <w:rsid w:val="008C783E"/>
    <w:rsid w:val="008D1E0C"/>
    <w:rsid w:val="008D55DD"/>
    <w:rsid w:val="008D646E"/>
    <w:rsid w:val="008E2BC2"/>
    <w:rsid w:val="008F0D1E"/>
    <w:rsid w:val="008F46EA"/>
    <w:rsid w:val="00900928"/>
    <w:rsid w:val="009026B5"/>
    <w:rsid w:val="00903280"/>
    <w:rsid w:val="00904DF1"/>
    <w:rsid w:val="00904EE9"/>
    <w:rsid w:val="009054FC"/>
    <w:rsid w:val="00911212"/>
    <w:rsid w:val="00912501"/>
    <w:rsid w:val="00917616"/>
    <w:rsid w:val="00935B6A"/>
    <w:rsid w:val="00940A03"/>
    <w:rsid w:val="0094238D"/>
    <w:rsid w:val="009435A7"/>
    <w:rsid w:val="00946468"/>
    <w:rsid w:val="009470F8"/>
    <w:rsid w:val="0094732F"/>
    <w:rsid w:val="00947F6B"/>
    <w:rsid w:val="00951A1A"/>
    <w:rsid w:val="00953212"/>
    <w:rsid w:val="0095346A"/>
    <w:rsid w:val="00954E6D"/>
    <w:rsid w:val="00954EA0"/>
    <w:rsid w:val="00956B3D"/>
    <w:rsid w:val="00957187"/>
    <w:rsid w:val="00957B40"/>
    <w:rsid w:val="00960E28"/>
    <w:rsid w:val="009624AE"/>
    <w:rsid w:val="009638A5"/>
    <w:rsid w:val="00966C11"/>
    <w:rsid w:val="00967924"/>
    <w:rsid w:val="00967B62"/>
    <w:rsid w:val="00971BB4"/>
    <w:rsid w:val="009727D8"/>
    <w:rsid w:val="0097644B"/>
    <w:rsid w:val="00976A49"/>
    <w:rsid w:val="009829F7"/>
    <w:rsid w:val="009856CE"/>
    <w:rsid w:val="00986F5C"/>
    <w:rsid w:val="0099260D"/>
    <w:rsid w:val="00993507"/>
    <w:rsid w:val="00995FEE"/>
    <w:rsid w:val="00996D3E"/>
    <w:rsid w:val="00997827"/>
    <w:rsid w:val="009A56C7"/>
    <w:rsid w:val="009A5EE4"/>
    <w:rsid w:val="009A6373"/>
    <w:rsid w:val="009A718A"/>
    <w:rsid w:val="009B1F87"/>
    <w:rsid w:val="009B40C5"/>
    <w:rsid w:val="009B51C8"/>
    <w:rsid w:val="009B6823"/>
    <w:rsid w:val="009C113E"/>
    <w:rsid w:val="009C283A"/>
    <w:rsid w:val="009C62F9"/>
    <w:rsid w:val="009C662D"/>
    <w:rsid w:val="009C76A8"/>
    <w:rsid w:val="009C7C2C"/>
    <w:rsid w:val="009D0112"/>
    <w:rsid w:val="009D24E4"/>
    <w:rsid w:val="009D3AF9"/>
    <w:rsid w:val="009E071D"/>
    <w:rsid w:val="009E46CE"/>
    <w:rsid w:val="009E7442"/>
    <w:rsid w:val="009F3600"/>
    <w:rsid w:val="009F372F"/>
    <w:rsid w:val="009F37B8"/>
    <w:rsid w:val="00A018A3"/>
    <w:rsid w:val="00A023D1"/>
    <w:rsid w:val="00A03B44"/>
    <w:rsid w:val="00A117AA"/>
    <w:rsid w:val="00A11C22"/>
    <w:rsid w:val="00A143F8"/>
    <w:rsid w:val="00A171EF"/>
    <w:rsid w:val="00A20C90"/>
    <w:rsid w:val="00A307A0"/>
    <w:rsid w:val="00A32E3B"/>
    <w:rsid w:val="00A35AD0"/>
    <w:rsid w:val="00A408E9"/>
    <w:rsid w:val="00A4313A"/>
    <w:rsid w:val="00A4393A"/>
    <w:rsid w:val="00A5001E"/>
    <w:rsid w:val="00A50B0E"/>
    <w:rsid w:val="00A52AB3"/>
    <w:rsid w:val="00A55680"/>
    <w:rsid w:val="00A564AA"/>
    <w:rsid w:val="00A60877"/>
    <w:rsid w:val="00A61482"/>
    <w:rsid w:val="00A63EF4"/>
    <w:rsid w:val="00A64E80"/>
    <w:rsid w:val="00A67C6D"/>
    <w:rsid w:val="00A67DF1"/>
    <w:rsid w:val="00A73158"/>
    <w:rsid w:val="00A746B5"/>
    <w:rsid w:val="00A75C1B"/>
    <w:rsid w:val="00A818D1"/>
    <w:rsid w:val="00A81EEE"/>
    <w:rsid w:val="00A8252B"/>
    <w:rsid w:val="00A827D9"/>
    <w:rsid w:val="00A84E2B"/>
    <w:rsid w:val="00A87757"/>
    <w:rsid w:val="00A91B61"/>
    <w:rsid w:val="00A92799"/>
    <w:rsid w:val="00A93A02"/>
    <w:rsid w:val="00A96334"/>
    <w:rsid w:val="00A977F1"/>
    <w:rsid w:val="00AA1932"/>
    <w:rsid w:val="00AA1AB6"/>
    <w:rsid w:val="00AA3684"/>
    <w:rsid w:val="00AA3935"/>
    <w:rsid w:val="00AA6D36"/>
    <w:rsid w:val="00AB02B6"/>
    <w:rsid w:val="00AB2557"/>
    <w:rsid w:val="00AB4099"/>
    <w:rsid w:val="00AB504C"/>
    <w:rsid w:val="00AB53E2"/>
    <w:rsid w:val="00AB545D"/>
    <w:rsid w:val="00AB5F0D"/>
    <w:rsid w:val="00AC4789"/>
    <w:rsid w:val="00AC4FE3"/>
    <w:rsid w:val="00AC537C"/>
    <w:rsid w:val="00AC61C6"/>
    <w:rsid w:val="00AD16E8"/>
    <w:rsid w:val="00AD1811"/>
    <w:rsid w:val="00AD65E6"/>
    <w:rsid w:val="00AE1AAB"/>
    <w:rsid w:val="00AE1ED3"/>
    <w:rsid w:val="00AE3176"/>
    <w:rsid w:val="00AE322A"/>
    <w:rsid w:val="00AE3551"/>
    <w:rsid w:val="00AE3B3F"/>
    <w:rsid w:val="00AE52C5"/>
    <w:rsid w:val="00AF29ED"/>
    <w:rsid w:val="00AF3409"/>
    <w:rsid w:val="00AF517C"/>
    <w:rsid w:val="00AF5706"/>
    <w:rsid w:val="00AF6B68"/>
    <w:rsid w:val="00AF78F3"/>
    <w:rsid w:val="00B011AF"/>
    <w:rsid w:val="00B0417F"/>
    <w:rsid w:val="00B11683"/>
    <w:rsid w:val="00B2460B"/>
    <w:rsid w:val="00B24FEA"/>
    <w:rsid w:val="00B262AF"/>
    <w:rsid w:val="00B26A35"/>
    <w:rsid w:val="00B26DB3"/>
    <w:rsid w:val="00B27F62"/>
    <w:rsid w:val="00B30B41"/>
    <w:rsid w:val="00B31555"/>
    <w:rsid w:val="00B3328D"/>
    <w:rsid w:val="00B35996"/>
    <w:rsid w:val="00B44D80"/>
    <w:rsid w:val="00B4521E"/>
    <w:rsid w:val="00B46EA6"/>
    <w:rsid w:val="00B531DA"/>
    <w:rsid w:val="00B53918"/>
    <w:rsid w:val="00B540EA"/>
    <w:rsid w:val="00B60D59"/>
    <w:rsid w:val="00B61DA7"/>
    <w:rsid w:val="00B62704"/>
    <w:rsid w:val="00B6572C"/>
    <w:rsid w:val="00B679A9"/>
    <w:rsid w:val="00B70A4A"/>
    <w:rsid w:val="00B729DA"/>
    <w:rsid w:val="00B75DD1"/>
    <w:rsid w:val="00B75F93"/>
    <w:rsid w:val="00B766AF"/>
    <w:rsid w:val="00B76B29"/>
    <w:rsid w:val="00B7780E"/>
    <w:rsid w:val="00B807C1"/>
    <w:rsid w:val="00B820F8"/>
    <w:rsid w:val="00B830F9"/>
    <w:rsid w:val="00B8442B"/>
    <w:rsid w:val="00B8474B"/>
    <w:rsid w:val="00B8687F"/>
    <w:rsid w:val="00B921B7"/>
    <w:rsid w:val="00B92E7A"/>
    <w:rsid w:val="00B93AAE"/>
    <w:rsid w:val="00B949B0"/>
    <w:rsid w:val="00BA08D6"/>
    <w:rsid w:val="00BA2941"/>
    <w:rsid w:val="00BA33AF"/>
    <w:rsid w:val="00BA3D11"/>
    <w:rsid w:val="00BA70E7"/>
    <w:rsid w:val="00BB090E"/>
    <w:rsid w:val="00BB5C68"/>
    <w:rsid w:val="00BB67CA"/>
    <w:rsid w:val="00BC3FFD"/>
    <w:rsid w:val="00BC66EA"/>
    <w:rsid w:val="00BC7835"/>
    <w:rsid w:val="00BD07EA"/>
    <w:rsid w:val="00BD111B"/>
    <w:rsid w:val="00BD2C72"/>
    <w:rsid w:val="00BD4882"/>
    <w:rsid w:val="00BD58C0"/>
    <w:rsid w:val="00BD60FA"/>
    <w:rsid w:val="00BE1D20"/>
    <w:rsid w:val="00BE539B"/>
    <w:rsid w:val="00BE54CB"/>
    <w:rsid w:val="00BE7552"/>
    <w:rsid w:val="00BE7D22"/>
    <w:rsid w:val="00BF4D2E"/>
    <w:rsid w:val="00BF6335"/>
    <w:rsid w:val="00C0018C"/>
    <w:rsid w:val="00C04209"/>
    <w:rsid w:val="00C061D5"/>
    <w:rsid w:val="00C072A7"/>
    <w:rsid w:val="00C11149"/>
    <w:rsid w:val="00C1120F"/>
    <w:rsid w:val="00C1159A"/>
    <w:rsid w:val="00C1173D"/>
    <w:rsid w:val="00C133EF"/>
    <w:rsid w:val="00C179A3"/>
    <w:rsid w:val="00C23763"/>
    <w:rsid w:val="00C2407A"/>
    <w:rsid w:val="00C2584A"/>
    <w:rsid w:val="00C25D75"/>
    <w:rsid w:val="00C26F7C"/>
    <w:rsid w:val="00C322DC"/>
    <w:rsid w:val="00C3706A"/>
    <w:rsid w:val="00C40A25"/>
    <w:rsid w:val="00C41591"/>
    <w:rsid w:val="00C4397B"/>
    <w:rsid w:val="00C51674"/>
    <w:rsid w:val="00C52FD0"/>
    <w:rsid w:val="00C54DD0"/>
    <w:rsid w:val="00C56F26"/>
    <w:rsid w:val="00C60626"/>
    <w:rsid w:val="00C623B3"/>
    <w:rsid w:val="00C666BA"/>
    <w:rsid w:val="00C66E03"/>
    <w:rsid w:val="00C66FCA"/>
    <w:rsid w:val="00C672A0"/>
    <w:rsid w:val="00C67B72"/>
    <w:rsid w:val="00C73CEB"/>
    <w:rsid w:val="00C84B89"/>
    <w:rsid w:val="00C86239"/>
    <w:rsid w:val="00C876C3"/>
    <w:rsid w:val="00C87BB6"/>
    <w:rsid w:val="00C90F40"/>
    <w:rsid w:val="00C91D0C"/>
    <w:rsid w:val="00C95499"/>
    <w:rsid w:val="00C955F4"/>
    <w:rsid w:val="00CA0A11"/>
    <w:rsid w:val="00CA33CF"/>
    <w:rsid w:val="00CA3EE9"/>
    <w:rsid w:val="00CA5170"/>
    <w:rsid w:val="00CB1C12"/>
    <w:rsid w:val="00CB3A58"/>
    <w:rsid w:val="00CB48C2"/>
    <w:rsid w:val="00CB70F7"/>
    <w:rsid w:val="00CB7F3C"/>
    <w:rsid w:val="00CC0A9D"/>
    <w:rsid w:val="00CC1BE7"/>
    <w:rsid w:val="00CC7E21"/>
    <w:rsid w:val="00CD05C0"/>
    <w:rsid w:val="00CD38B4"/>
    <w:rsid w:val="00CD7510"/>
    <w:rsid w:val="00CD782B"/>
    <w:rsid w:val="00CE44CB"/>
    <w:rsid w:val="00CE77E2"/>
    <w:rsid w:val="00CF08E8"/>
    <w:rsid w:val="00CF30C7"/>
    <w:rsid w:val="00CF31CC"/>
    <w:rsid w:val="00CF3949"/>
    <w:rsid w:val="00CF46FE"/>
    <w:rsid w:val="00D00221"/>
    <w:rsid w:val="00D00993"/>
    <w:rsid w:val="00D014E4"/>
    <w:rsid w:val="00D02BBD"/>
    <w:rsid w:val="00D043E9"/>
    <w:rsid w:val="00D06EF2"/>
    <w:rsid w:val="00D1353F"/>
    <w:rsid w:val="00D143D7"/>
    <w:rsid w:val="00D1461D"/>
    <w:rsid w:val="00D15120"/>
    <w:rsid w:val="00D15D97"/>
    <w:rsid w:val="00D21226"/>
    <w:rsid w:val="00D22996"/>
    <w:rsid w:val="00D26F52"/>
    <w:rsid w:val="00D27699"/>
    <w:rsid w:val="00D302D2"/>
    <w:rsid w:val="00D302E6"/>
    <w:rsid w:val="00D34117"/>
    <w:rsid w:val="00D35B62"/>
    <w:rsid w:val="00D35E7F"/>
    <w:rsid w:val="00D35F54"/>
    <w:rsid w:val="00D3668E"/>
    <w:rsid w:val="00D37A21"/>
    <w:rsid w:val="00D46337"/>
    <w:rsid w:val="00D46909"/>
    <w:rsid w:val="00D47F6D"/>
    <w:rsid w:val="00D51E8D"/>
    <w:rsid w:val="00D54352"/>
    <w:rsid w:val="00D55561"/>
    <w:rsid w:val="00D566B5"/>
    <w:rsid w:val="00D57624"/>
    <w:rsid w:val="00D611E3"/>
    <w:rsid w:val="00D61789"/>
    <w:rsid w:val="00D617F6"/>
    <w:rsid w:val="00D622D2"/>
    <w:rsid w:val="00D62CD3"/>
    <w:rsid w:val="00D6411A"/>
    <w:rsid w:val="00D667DF"/>
    <w:rsid w:val="00D722F8"/>
    <w:rsid w:val="00D72427"/>
    <w:rsid w:val="00D75EED"/>
    <w:rsid w:val="00D80ADE"/>
    <w:rsid w:val="00D80F7A"/>
    <w:rsid w:val="00D81C3E"/>
    <w:rsid w:val="00D8240F"/>
    <w:rsid w:val="00D855AC"/>
    <w:rsid w:val="00D87418"/>
    <w:rsid w:val="00D87AF0"/>
    <w:rsid w:val="00D93F86"/>
    <w:rsid w:val="00D942D0"/>
    <w:rsid w:val="00D955BE"/>
    <w:rsid w:val="00D96930"/>
    <w:rsid w:val="00D97C7F"/>
    <w:rsid w:val="00DA02AA"/>
    <w:rsid w:val="00DA04E7"/>
    <w:rsid w:val="00DA3B52"/>
    <w:rsid w:val="00DA3C3E"/>
    <w:rsid w:val="00DA78D4"/>
    <w:rsid w:val="00DB2EA7"/>
    <w:rsid w:val="00DB310C"/>
    <w:rsid w:val="00DB342C"/>
    <w:rsid w:val="00DC3246"/>
    <w:rsid w:val="00DC5713"/>
    <w:rsid w:val="00DD221A"/>
    <w:rsid w:val="00DD7B7D"/>
    <w:rsid w:val="00DE0373"/>
    <w:rsid w:val="00DE066B"/>
    <w:rsid w:val="00DE2879"/>
    <w:rsid w:val="00DE3326"/>
    <w:rsid w:val="00DE4B3D"/>
    <w:rsid w:val="00DE50DD"/>
    <w:rsid w:val="00DE5876"/>
    <w:rsid w:val="00DE7233"/>
    <w:rsid w:val="00DF22A3"/>
    <w:rsid w:val="00DF6DD8"/>
    <w:rsid w:val="00DF711F"/>
    <w:rsid w:val="00DF71EC"/>
    <w:rsid w:val="00DF7C9C"/>
    <w:rsid w:val="00E0214A"/>
    <w:rsid w:val="00E022F5"/>
    <w:rsid w:val="00E058E1"/>
    <w:rsid w:val="00E06C72"/>
    <w:rsid w:val="00E07A39"/>
    <w:rsid w:val="00E1008F"/>
    <w:rsid w:val="00E1037E"/>
    <w:rsid w:val="00E10FC7"/>
    <w:rsid w:val="00E237DF"/>
    <w:rsid w:val="00E26367"/>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671B8"/>
    <w:rsid w:val="00E712F9"/>
    <w:rsid w:val="00E730C9"/>
    <w:rsid w:val="00E761AC"/>
    <w:rsid w:val="00E765E3"/>
    <w:rsid w:val="00E76F90"/>
    <w:rsid w:val="00E81601"/>
    <w:rsid w:val="00E8165A"/>
    <w:rsid w:val="00E865C0"/>
    <w:rsid w:val="00E86A15"/>
    <w:rsid w:val="00E871D7"/>
    <w:rsid w:val="00E9063F"/>
    <w:rsid w:val="00E918E3"/>
    <w:rsid w:val="00E924BB"/>
    <w:rsid w:val="00E95377"/>
    <w:rsid w:val="00E95B0C"/>
    <w:rsid w:val="00EA0A38"/>
    <w:rsid w:val="00EA20CC"/>
    <w:rsid w:val="00EA54DA"/>
    <w:rsid w:val="00EA68D5"/>
    <w:rsid w:val="00EA78AF"/>
    <w:rsid w:val="00EB0B97"/>
    <w:rsid w:val="00EB21C0"/>
    <w:rsid w:val="00EB25EC"/>
    <w:rsid w:val="00EB5568"/>
    <w:rsid w:val="00EB713D"/>
    <w:rsid w:val="00EB7271"/>
    <w:rsid w:val="00EC0E0D"/>
    <w:rsid w:val="00EC1393"/>
    <w:rsid w:val="00EC1AB3"/>
    <w:rsid w:val="00EC1B16"/>
    <w:rsid w:val="00ED0C4B"/>
    <w:rsid w:val="00ED4B1B"/>
    <w:rsid w:val="00ED667F"/>
    <w:rsid w:val="00ED7E90"/>
    <w:rsid w:val="00EE3FAC"/>
    <w:rsid w:val="00EE4EE9"/>
    <w:rsid w:val="00EE5703"/>
    <w:rsid w:val="00EE5E6B"/>
    <w:rsid w:val="00EF1018"/>
    <w:rsid w:val="00EF1E92"/>
    <w:rsid w:val="00EF2E6D"/>
    <w:rsid w:val="00EF5CB9"/>
    <w:rsid w:val="00F0052B"/>
    <w:rsid w:val="00F07116"/>
    <w:rsid w:val="00F1099C"/>
    <w:rsid w:val="00F11DC9"/>
    <w:rsid w:val="00F1338A"/>
    <w:rsid w:val="00F13534"/>
    <w:rsid w:val="00F144B2"/>
    <w:rsid w:val="00F1604A"/>
    <w:rsid w:val="00F21742"/>
    <w:rsid w:val="00F25444"/>
    <w:rsid w:val="00F25831"/>
    <w:rsid w:val="00F25C1D"/>
    <w:rsid w:val="00F3272C"/>
    <w:rsid w:val="00F33486"/>
    <w:rsid w:val="00F34370"/>
    <w:rsid w:val="00F35097"/>
    <w:rsid w:val="00F400DE"/>
    <w:rsid w:val="00F41C7D"/>
    <w:rsid w:val="00F41E12"/>
    <w:rsid w:val="00F445DE"/>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3B1E"/>
    <w:rsid w:val="00F763E0"/>
    <w:rsid w:val="00F776FA"/>
    <w:rsid w:val="00F77778"/>
    <w:rsid w:val="00F8045B"/>
    <w:rsid w:val="00F8116F"/>
    <w:rsid w:val="00F84E1E"/>
    <w:rsid w:val="00F85606"/>
    <w:rsid w:val="00F86D22"/>
    <w:rsid w:val="00F960F6"/>
    <w:rsid w:val="00F962CD"/>
    <w:rsid w:val="00F96D9E"/>
    <w:rsid w:val="00F97031"/>
    <w:rsid w:val="00FA0745"/>
    <w:rsid w:val="00FA1EFD"/>
    <w:rsid w:val="00FA3729"/>
    <w:rsid w:val="00FA3833"/>
    <w:rsid w:val="00FB2A1F"/>
    <w:rsid w:val="00FB4119"/>
    <w:rsid w:val="00FB4B5F"/>
    <w:rsid w:val="00FB6A66"/>
    <w:rsid w:val="00FB6F0F"/>
    <w:rsid w:val="00FC129C"/>
    <w:rsid w:val="00FC1BF3"/>
    <w:rsid w:val="00FC2911"/>
    <w:rsid w:val="00FC5D39"/>
    <w:rsid w:val="00FD248B"/>
    <w:rsid w:val="00FD3C33"/>
    <w:rsid w:val="00FD4599"/>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E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CB2D-7041-DF4E-8E4C-386252C5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Higman</dc:creator>
  <cp:lastModifiedBy>Amerdeep Somal</cp:lastModifiedBy>
  <cp:revision>2</cp:revision>
  <cp:lastPrinted>2020-02-06T15:40:00Z</cp:lastPrinted>
  <dcterms:created xsi:type="dcterms:W3CDTF">2021-02-05T17:03:00Z</dcterms:created>
  <dcterms:modified xsi:type="dcterms:W3CDTF">2021-02-05T17:03:00Z</dcterms:modified>
</cp:coreProperties>
</file>