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82A2" w14:textId="1F534026" w:rsidR="00C179A3" w:rsidRPr="00C14266" w:rsidRDefault="000F598A" w:rsidP="00C179A3">
      <w:pPr>
        <w:jc w:val="center"/>
        <w:rPr>
          <w:rFonts w:ascii="Arial" w:hAnsi="Arial" w:cs="Arial"/>
          <w:b/>
        </w:rPr>
      </w:pPr>
      <w:r w:rsidRPr="00C14266">
        <w:rPr>
          <w:rFonts w:ascii="Arial" w:hAnsi="Arial" w:cs="Arial"/>
          <w:b/>
        </w:rPr>
        <w:t>MINUTES</w:t>
      </w:r>
    </w:p>
    <w:p w14:paraId="4E3F4B3B" w14:textId="77777777" w:rsidR="000F598A" w:rsidRPr="00C14266" w:rsidRDefault="000F598A" w:rsidP="00C179A3">
      <w:pPr>
        <w:jc w:val="center"/>
        <w:rPr>
          <w:rFonts w:ascii="Arial" w:hAnsi="Arial" w:cs="Arial"/>
          <w:b/>
        </w:rPr>
      </w:pPr>
    </w:p>
    <w:p w14:paraId="75935631" w14:textId="77777777" w:rsidR="00C179A3" w:rsidRPr="00C14266" w:rsidRDefault="00C179A3" w:rsidP="00C179A3">
      <w:pPr>
        <w:jc w:val="center"/>
        <w:rPr>
          <w:rFonts w:ascii="Arial" w:hAnsi="Arial" w:cs="Arial"/>
          <w:b/>
        </w:rPr>
      </w:pPr>
      <w:r w:rsidRPr="00C14266">
        <w:rPr>
          <w:rFonts w:ascii="Arial" w:hAnsi="Arial" w:cs="Arial"/>
          <w:b/>
        </w:rPr>
        <w:t>of the</w:t>
      </w:r>
    </w:p>
    <w:p w14:paraId="305E91BC" w14:textId="77777777" w:rsidR="00C179A3" w:rsidRPr="00C14266" w:rsidRDefault="00C179A3" w:rsidP="00C179A3">
      <w:pPr>
        <w:jc w:val="center"/>
        <w:rPr>
          <w:rFonts w:ascii="Arial" w:hAnsi="Arial" w:cs="Arial"/>
          <w:b/>
        </w:rPr>
      </w:pPr>
    </w:p>
    <w:p w14:paraId="37099D8F" w14:textId="184813E2" w:rsidR="00C179A3" w:rsidRPr="00C14266" w:rsidRDefault="00C179A3" w:rsidP="00C179A3">
      <w:pPr>
        <w:jc w:val="center"/>
        <w:rPr>
          <w:rFonts w:ascii="Arial" w:hAnsi="Arial" w:cs="Arial"/>
          <w:b/>
        </w:rPr>
      </w:pPr>
      <w:r w:rsidRPr="00C14266">
        <w:rPr>
          <w:rFonts w:ascii="Arial" w:hAnsi="Arial" w:cs="Arial"/>
          <w:b/>
        </w:rPr>
        <w:t>D</w:t>
      </w:r>
      <w:r w:rsidR="0097644B" w:rsidRPr="00C14266">
        <w:rPr>
          <w:rFonts w:ascii="Arial" w:hAnsi="Arial" w:cs="Arial"/>
          <w:b/>
        </w:rPr>
        <w:t>ATA &amp;</w:t>
      </w:r>
      <w:r w:rsidRPr="00C14266">
        <w:rPr>
          <w:rFonts w:ascii="Arial" w:hAnsi="Arial" w:cs="Arial"/>
          <w:b/>
        </w:rPr>
        <w:t xml:space="preserve"> MARKETING COMMISSION</w:t>
      </w:r>
    </w:p>
    <w:p w14:paraId="06EE3CA3" w14:textId="77777777" w:rsidR="00C179A3" w:rsidRPr="00C14266" w:rsidRDefault="00C179A3" w:rsidP="00C179A3">
      <w:pPr>
        <w:jc w:val="center"/>
        <w:rPr>
          <w:rFonts w:ascii="Arial" w:hAnsi="Arial" w:cs="Arial"/>
          <w:b/>
        </w:rPr>
      </w:pPr>
    </w:p>
    <w:p w14:paraId="4E722833" w14:textId="2397F8A9" w:rsidR="00F21742" w:rsidRPr="00C14266" w:rsidRDefault="00610CF8" w:rsidP="00C179A3">
      <w:pPr>
        <w:jc w:val="center"/>
        <w:rPr>
          <w:rFonts w:ascii="Arial" w:hAnsi="Arial" w:cs="Arial"/>
          <w:b/>
        </w:rPr>
      </w:pPr>
      <w:r w:rsidRPr="00C14266">
        <w:rPr>
          <w:rFonts w:ascii="Arial" w:hAnsi="Arial" w:cs="Arial"/>
          <w:b/>
        </w:rPr>
        <w:t xml:space="preserve">Thursday </w:t>
      </w:r>
      <w:r w:rsidR="00D158F5" w:rsidRPr="00C14266">
        <w:rPr>
          <w:rFonts w:ascii="Arial" w:hAnsi="Arial" w:cs="Arial"/>
          <w:b/>
        </w:rPr>
        <w:t>20</w:t>
      </w:r>
      <w:r w:rsidR="00D158F5" w:rsidRPr="00C14266">
        <w:rPr>
          <w:rFonts w:ascii="Arial" w:hAnsi="Arial" w:cs="Arial"/>
          <w:b/>
          <w:vertAlign w:val="superscript"/>
        </w:rPr>
        <w:t>th</w:t>
      </w:r>
      <w:r w:rsidR="00D158F5" w:rsidRPr="00C14266">
        <w:rPr>
          <w:rFonts w:ascii="Arial" w:hAnsi="Arial" w:cs="Arial"/>
          <w:b/>
        </w:rPr>
        <w:t xml:space="preserve"> May</w:t>
      </w:r>
      <w:r w:rsidR="00266474" w:rsidRPr="00C14266">
        <w:rPr>
          <w:rFonts w:ascii="Arial" w:hAnsi="Arial" w:cs="Arial"/>
          <w:b/>
        </w:rPr>
        <w:t xml:space="preserve"> 2021</w:t>
      </w:r>
      <w:r w:rsidR="00C84B89" w:rsidRPr="00C14266">
        <w:rPr>
          <w:rFonts w:ascii="Arial" w:hAnsi="Arial" w:cs="Arial"/>
          <w:b/>
        </w:rPr>
        <w:t xml:space="preserve"> </w:t>
      </w:r>
    </w:p>
    <w:p w14:paraId="77065685" w14:textId="26A297CD" w:rsidR="00C84B89" w:rsidRPr="00C14266" w:rsidRDefault="00C84B89" w:rsidP="00C179A3">
      <w:pPr>
        <w:jc w:val="center"/>
        <w:rPr>
          <w:rFonts w:ascii="Arial" w:hAnsi="Arial" w:cs="Arial"/>
          <w:b/>
        </w:rPr>
      </w:pPr>
      <w:r w:rsidRPr="00C14266">
        <w:rPr>
          <w:rFonts w:ascii="Arial" w:hAnsi="Arial" w:cs="Arial"/>
          <w:b/>
        </w:rPr>
        <w:t>1</w:t>
      </w:r>
      <w:r w:rsidR="00610CF8" w:rsidRPr="00C14266">
        <w:rPr>
          <w:rFonts w:ascii="Arial" w:hAnsi="Arial" w:cs="Arial"/>
          <w:b/>
        </w:rPr>
        <w:t>0</w:t>
      </w:r>
      <w:r w:rsidRPr="00C14266">
        <w:rPr>
          <w:rFonts w:ascii="Arial" w:hAnsi="Arial" w:cs="Arial"/>
          <w:b/>
        </w:rPr>
        <w:t>.30</w:t>
      </w:r>
      <w:r w:rsidR="00610CF8" w:rsidRPr="00C14266">
        <w:rPr>
          <w:rFonts w:ascii="Arial" w:hAnsi="Arial" w:cs="Arial"/>
          <w:b/>
        </w:rPr>
        <w:t>a</w:t>
      </w:r>
      <w:r w:rsidRPr="00C14266">
        <w:rPr>
          <w:rFonts w:ascii="Arial" w:hAnsi="Arial" w:cs="Arial"/>
          <w:b/>
        </w:rPr>
        <w:t>m</w:t>
      </w:r>
      <w:r w:rsidR="00F21742" w:rsidRPr="00C14266">
        <w:rPr>
          <w:rFonts w:ascii="Arial" w:hAnsi="Arial" w:cs="Arial"/>
          <w:b/>
        </w:rPr>
        <w:t>-12noon</w:t>
      </w:r>
    </w:p>
    <w:p w14:paraId="25053A83" w14:textId="77777777" w:rsidR="00C84B89" w:rsidRPr="00C14266" w:rsidRDefault="00C84B89" w:rsidP="00C179A3">
      <w:pPr>
        <w:jc w:val="center"/>
        <w:rPr>
          <w:rFonts w:ascii="Arial" w:hAnsi="Arial" w:cs="Arial"/>
          <w:b/>
        </w:rPr>
      </w:pPr>
    </w:p>
    <w:p w14:paraId="55F26FA9" w14:textId="49322D6B" w:rsidR="00C179A3" w:rsidRPr="00C14266" w:rsidRDefault="0097644B" w:rsidP="00C179A3">
      <w:pPr>
        <w:jc w:val="center"/>
        <w:rPr>
          <w:rFonts w:ascii="Arial" w:hAnsi="Arial" w:cs="Arial"/>
          <w:b/>
        </w:rPr>
      </w:pPr>
      <w:r w:rsidRPr="00C14266">
        <w:rPr>
          <w:rFonts w:ascii="Arial" w:hAnsi="Arial" w:cs="Arial"/>
          <w:b/>
        </w:rPr>
        <w:t>on</w:t>
      </w:r>
      <w:r w:rsidR="00C84B89" w:rsidRPr="00C14266">
        <w:rPr>
          <w:rFonts w:ascii="Arial" w:hAnsi="Arial" w:cs="Arial"/>
          <w:b/>
        </w:rPr>
        <w:t xml:space="preserve"> </w:t>
      </w:r>
      <w:r w:rsidRPr="00C14266">
        <w:rPr>
          <w:rFonts w:ascii="Arial" w:hAnsi="Arial" w:cs="Arial"/>
          <w:b/>
        </w:rPr>
        <w:t>‘Zoom’</w:t>
      </w:r>
    </w:p>
    <w:p w14:paraId="50B28BD9" w14:textId="77777777" w:rsidR="00C179A3" w:rsidRPr="00C14266" w:rsidRDefault="00C179A3" w:rsidP="00C179A3">
      <w:pPr>
        <w:jc w:val="center"/>
        <w:rPr>
          <w:rFonts w:ascii="Arial" w:hAnsi="Arial" w:cs="Arial"/>
          <w:b/>
        </w:rPr>
      </w:pPr>
    </w:p>
    <w:p w14:paraId="6CABDB6C" w14:textId="77777777" w:rsidR="00C179A3" w:rsidRPr="00C14266" w:rsidRDefault="00C179A3" w:rsidP="00C179A3">
      <w:pPr>
        <w:jc w:val="center"/>
        <w:rPr>
          <w:rFonts w:ascii="Arial" w:hAnsi="Arial" w:cs="Arial"/>
          <w:b/>
        </w:rPr>
      </w:pPr>
    </w:p>
    <w:p w14:paraId="180DA50A" w14:textId="77777777" w:rsidR="00C179A3" w:rsidRPr="00C14266" w:rsidRDefault="00C179A3" w:rsidP="00C179A3">
      <w:pPr>
        <w:rPr>
          <w:rFonts w:ascii="Arial" w:hAnsi="Arial" w:cs="Arial"/>
          <w:b/>
        </w:rPr>
      </w:pPr>
    </w:p>
    <w:p w14:paraId="1C8989E1" w14:textId="2522BFDC" w:rsidR="00C179A3" w:rsidRPr="00C14266" w:rsidRDefault="00C179A3" w:rsidP="00AB02B6">
      <w:pPr>
        <w:rPr>
          <w:rFonts w:ascii="Arial" w:hAnsi="Arial" w:cs="Arial"/>
          <w:b/>
        </w:rPr>
      </w:pPr>
      <w:r w:rsidRPr="00C14266">
        <w:rPr>
          <w:rFonts w:ascii="Arial" w:hAnsi="Arial" w:cs="Arial"/>
          <w:b/>
        </w:rPr>
        <w:t>Present:</w:t>
      </w:r>
      <w:r w:rsidRPr="00C14266">
        <w:rPr>
          <w:rFonts w:ascii="Arial" w:hAnsi="Arial" w:cs="Arial"/>
          <w:b/>
        </w:rPr>
        <w:tab/>
      </w:r>
    </w:p>
    <w:p w14:paraId="412711C5" w14:textId="325F3F3B" w:rsidR="00AB02B6" w:rsidRPr="00C14266" w:rsidRDefault="00AB02B6" w:rsidP="00AB02B6">
      <w:pPr>
        <w:rPr>
          <w:rFonts w:ascii="Arial" w:hAnsi="Arial" w:cs="Arial"/>
        </w:rPr>
      </w:pPr>
    </w:p>
    <w:p w14:paraId="0B097C26" w14:textId="3C8ED2F0" w:rsidR="00B921B7" w:rsidRPr="00C14266" w:rsidRDefault="00B921B7" w:rsidP="00AB02B6">
      <w:pPr>
        <w:rPr>
          <w:rFonts w:ascii="Arial" w:hAnsi="Arial" w:cs="Arial"/>
        </w:rPr>
      </w:pPr>
      <w:r w:rsidRPr="00C14266">
        <w:rPr>
          <w:rFonts w:ascii="Arial" w:hAnsi="Arial" w:cs="Arial"/>
        </w:rPr>
        <w:t>Amerdeep Somal, Chief Commissioner (AS)</w:t>
      </w:r>
    </w:p>
    <w:p w14:paraId="3EA264AA" w14:textId="77777777" w:rsidR="00A50B0E" w:rsidRPr="00C14266" w:rsidRDefault="00A50B0E" w:rsidP="00A50B0E">
      <w:pPr>
        <w:rPr>
          <w:rFonts w:ascii="Arial" w:hAnsi="Arial" w:cs="Arial"/>
        </w:rPr>
      </w:pPr>
      <w:r w:rsidRPr="00C14266">
        <w:rPr>
          <w:rFonts w:ascii="Arial" w:hAnsi="Arial" w:cs="Arial"/>
        </w:rPr>
        <w:t>Charles Ping, Industry Commissioner (CP)</w:t>
      </w:r>
    </w:p>
    <w:p w14:paraId="57B0537E" w14:textId="77777777" w:rsidR="00A50B0E" w:rsidRPr="00C14266" w:rsidRDefault="00A50B0E" w:rsidP="00A50B0E">
      <w:pPr>
        <w:rPr>
          <w:rFonts w:ascii="Arial" w:hAnsi="Arial" w:cs="Arial"/>
        </w:rPr>
      </w:pPr>
      <w:r w:rsidRPr="00C14266">
        <w:rPr>
          <w:rFonts w:ascii="Arial" w:hAnsi="Arial" w:cs="Arial"/>
        </w:rPr>
        <w:t xml:space="preserve">Fedelma Good, Industry Commissioner (FG) </w:t>
      </w:r>
    </w:p>
    <w:p w14:paraId="0A2EA60D" w14:textId="239DA490" w:rsidR="00C179A3" w:rsidRPr="00C14266" w:rsidRDefault="00A50B0E" w:rsidP="00C179A3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C14266">
        <w:rPr>
          <w:rFonts w:ascii="Arial" w:hAnsi="Arial" w:cs="Arial"/>
          <w:color w:val="auto"/>
          <w:sz w:val="24"/>
          <w:szCs w:val="24"/>
        </w:rPr>
        <w:t>Karen McArthur, Independent Commissioner (KM)</w:t>
      </w:r>
    </w:p>
    <w:p w14:paraId="24197427" w14:textId="517D5C97" w:rsidR="00266474" w:rsidRPr="00C14266" w:rsidRDefault="00266474" w:rsidP="00C179A3">
      <w:pPr>
        <w:rPr>
          <w:rFonts w:ascii="Arial" w:hAnsi="Arial" w:cs="Arial"/>
        </w:rPr>
      </w:pPr>
      <w:r w:rsidRPr="00C14266">
        <w:rPr>
          <w:rFonts w:ascii="Arial" w:hAnsi="Arial" w:cs="Arial"/>
        </w:rPr>
        <w:t>Quinton Quayle, Independent Commissioner (QQ)</w:t>
      </w:r>
    </w:p>
    <w:p w14:paraId="26A38D42" w14:textId="6B6EF4A4" w:rsidR="004E3225" w:rsidRPr="00C14266" w:rsidRDefault="004E3225" w:rsidP="00C179A3">
      <w:pPr>
        <w:rPr>
          <w:rFonts w:ascii="Arial" w:hAnsi="Arial" w:cs="Arial"/>
        </w:rPr>
      </w:pPr>
    </w:p>
    <w:p w14:paraId="0CA70C34" w14:textId="77777777" w:rsidR="00C179A3" w:rsidRPr="00C14266" w:rsidRDefault="00C179A3" w:rsidP="00C179A3">
      <w:pPr>
        <w:rPr>
          <w:rFonts w:ascii="Arial" w:hAnsi="Arial" w:cs="Arial"/>
          <w:b/>
        </w:rPr>
      </w:pPr>
      <w:r w:rsidRPr="00C14266">
        <w:rPr>
          <w:rFonts w:ascii="Arial" w:hAnsi="Arial" w:cs="Arial"/>
          <w:b/>
        </w:rPr>
        <w:t>In Attendance:</w:t>
      </w:r>
    </w:p>
    <w:p w14:paraId="7F8BD9B0" w14:textId="77777777" w:rsidR="00C179A3" w:rsidRPr="00C14266" w:rsidRDefault="00C179A3" w:rsidP="00C179A3">
      <w:pPr>
        <w:ind w:left="720"/>
        <w:rPr>
          <w:rFonts w:ascii="Arial" w:hAnsi="Arial" w:cs="Arial"/>
        </w:rPr>
      </w:pPr>
    </w:p>
    <w:p w14:paraId="332B3AFC" w14:textId="2F563F35" w:rsidR="00C179A3" w:rsidRPr="00C14266" w:rsidRDefault="00B53918" w:rsidP="00CF08E8">
      <w:pPr>
        <w:rPr>
          <w:rFonts w:ascii="Arial" w:hAnsi="Arial" w:cs="Arial"/>
        </w:rPr>
      </w:pPr>
      <w:r w:rsidRPr="00C14266">
        <w:rPr>
          <w:rFonts w:ascii="Arial" w:hAnsi="Arial" w:cs="Arial"/>
        </w:rPr>
        <w:t>Suzi Higman,</w:t>
      </w:r>
      <w:r w:rsidR="00C179A3" w:rsidRPr="00C14266">
        <w:rPr>
          <w:rFonts w:ascii="Arial" w:hAnsi="Arial" w:cs="Arial"/>
        </w:rPr>
        <w:t xml:space="preserve"> Secretary, </w:t>
      </w:r>
      <w:r w:rsidR="005B627C" w:rsidRPr="00C14266">
        <w:rPr>
          <w:rFonts w:ascii="Arial" w:hAnsi="Arial" w:cs="Arial"/>
        </w:rPr>
        <w:t>DMC</w:t>
      </w:r>
      <w:r w:rsidR="00C179A3" w:rsidRPr="00C14266">
        <w:rPr>
          <w:rFonts w:ascii="Arial" w:hAnsi="Arial" w:cs="Arial"/>
        </w:rPr>
        <w:t xml:space="preserve"> (SH)</w:t>
      </w:r>
    </w:p>
    <w:p w14:paraId="25CF4873" w14:textId="62D5D2A2" w:rsidR="00841D5E" w:rsidRPr="00C14266" w:rsidRDefault="004D671C" w:rsidP="00CF08E8">
      <w:pPr>
        <w:rPr>
          <w:rFonts w:ascii="Arial" w:hAnsi="Arial" w:cs="Arial"/>
        </w:rPr>
      </w:pPr>
      <w:r w:rsidRPr="00C14266">
        <w:rPr>
          <w:rFonts w:ascii="Arial" w:hAnsi="Arial" w:cs="Arial"/>
        </w:rPr>
        <w:t xml:space="preserve">John Mitchison, Director, </w:t>
      </w:r>
      <w:r w:rsidR="0048110B" w:rsidRPr="00C14266">
        <w:rPr>
          <w:rFonts w:ascii="Arial" w:hAnsi="Arial" w:cs="Arial"/>
        </w:rPr>
        <w:t>Policy &amp; Compliance</w:t>
      </w:r>
      <w:r w:rsidRPr="00C14266">
        <w:rPr>
          <w:rFonts w:ascii="Arial" w:hAnsi="Arial" w:cs="Arial"/>
        </w:rPr>
        <w:t>, DMA (JM)</w:t>
      </w:r>
    </w:p>
    <w:p w14:paraId="3FFE800C" w14:textId="01806562" w:rsidR="00B921B7" w:rsidRPr="00C14266" w:rsidRDefault="00B921B7" w:rsidP="00CF08E8">
      <w:pPr>
        <w:rPr>
          <w:rFonts w:ascii="Arial" w:hAnsi="Arial" w:cs="Arial"/>
        </w:rPr>
      </w:pPr>
      <w:r w:rsidRPr="00C14266">
        <w:rPr>
          <w:rFonts w:ascii="Arial" w:hAnsi="Arial" w:cs="Arial"/>
        </w:rPr>
        <w:t>Mike Lordan, Director, External Affairs, DMA (ML)</w:t>
      </w:r>
    </w:p>
    <w:p w14:paraId="35BE0D09" w14:textId="336DB503" w:rsidR="00197EFD" w:rsidRPr="00C14266" w:rsidRDefault="00197EFD" w:rsidP="00CF08E8">
      <w:pPr>
        <w:rPr>
          <w:rFonts w:ascii="Arial" w:hAnsi="Arial" w:cs="Arial"/>
        </w:rPr>
      </w:pPr>
    </w:p>
    <w:p w14:paraId="12C5FF79" w14:textId="50E66E18" w:rsidR="00D158F5" w:rsidRPr="00C14266" w:rsidRDefault="00D158F5" w:rsidP="00CF08E8">
      <w:pPr>
        <w:rPr>
          <w:rFonts w:ascii="Arial" w:hAnsi="Arial" w:cs="Arial"/>
        </w:rPr>
      </w:pPr>
    </w:p>
    <w:p w14:paraId="0EEA1DDE" w14:textId="77777777" w:rsidR="00D158F5" w:rsidRPr="00C14266" w:rsidRDefault="00D158F5" w:rsidP="00CF08E8">
      <w:pPr>
        <w:rPr>
          <w:rFonts w:ascii="Arial" w:hAnsi="Arial" w:cs="Arial"/>
        </w:rPr>
      </w:pPr>
    </w:p>
    <w:p w14:paraId="2CD206F5" w14:textId="77777777" w:rsidR="00B62704" w:rsidRPr="00C14266" w:rsidRDefault="00B62704" w:rsidP="00CF08E8">
      <w:pPr>
        <w:rPr>
          <w:rFonts w:ascii="Arial" w:hAnsi="Arial" w:cs="Arial"/>
        </w:rPr>
      </w:pPr>
    </w:p>
    <w:p w14:paraId="65505047" w14:textId="7A8316C5" w:rsidR="00197EFD" w:rsidRPr="00C14266" w:rsidRDefault="00B62704" w:rsidP="00B62704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 w:rsidRPr="00C14266">
        <w:rPr>
          <w:rFonts w:ascii="Arial" w:hAnsi="Arial" w:cs="Arial"/>
          <w:b/>
          <w:bCs/>
          <w:u w:val="single"/>
        </w:rPr>
        <w:t>Welcome and Apologies</w:t>
      </w:r>
    </w:p>
    <w:p w14:paraId="120D72B0" w14:textId="73BF8010" w:rsidR="00A90634" w:rsidRPr="00C14266" w:rsidRDefault="00A90634" w:rsidP="00A90634">
      <w:pPr>
        <w:rPr>
          <w:rFonts w:ascii="Arial" w:hAnsi="Arial" w:cs="Arial"/>
          <w:b/>
          <w:bCs/>
          <w:u w:val="single"/>
        </w:rPr>
      </w:pPr>
    </w:p>
    <w:p w14:paraId="14A0D575" w14:textId="26C55839" w:rsidR="00A90634" w:rsidRPr="00C14266" w:rsidRDefault="00A90634" w:rsidP="00A90634">
      <w:pPr>
        <w:rPr>
          <w:rFonts w:ascii="Arial" w:hAnsi="Arial" w:cs="Arial"/>
        </w:rPr>
      </w:pPr>
      <w:r w:rsidRPr="00C14266">
        <w:rPr>
          <w:rFonts w:ascii="Arial" w:hAnsi="Arial" w:cs="Arial"/>
        </w:rPr>
        <w:t>There were no apologies.</w:t>
      </w:r>
    </w:p>
    <w:p w14:paraId="59AA2391" w14:textId="66501214" w:rsidR="004B6771" w:rsidRPr="00C14266" w:rsidRDefault="004B6771" w:rsidP="004B6771">
      <w:pPr>
        <w:ind w:firstLine="360"/>
        <w:rPr>
          <w:rFonts w:ascii="Arial" w:hAnsi="Arial" w:cs="Arial"/>
        </w:rPr>
      </w:pPr>
    </w:p>
    <w:p w14:paraId="2AFF572B" w14:textId="77777777" w:rsidR="00587218" w:rsidRPr="00C14266" w:rsidRDefault="00587218" w:rsidP="00587218">
      <w:pPr>
        <w:pStyle w:val="ListParagraph"/>
        <w:rPr>
          <w:rFonts w:ascii="Arial" w:hAnsi="Arial" w:cs="Arial"/>
        </w:rPr>
      </w:pPr>
    </w:p>
    <w:p w14:paraId="2571E73F" w14:textId="6C3D71FA" w:rsidR="00B62704" w:rsidRPr="00C14266" w:rsidRDefault="00B62704" w:rsidP="00B62704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 w:rsidRPr="00C14266">
        <w:rPr>
          <w:rFonts w:ascii="Arial" w:hAnsi="Arial" w:cs="Arial"/>
          <w:b/>
          <w:bCs/>
          <w:u w:val="single"/>
        </w:rPr>
        <w:t>Minutes of last meeting + matters arising</w:t>
      </w:r>
    </w:p>
    <w:p w14:paraId="1357D130" w14:textId="77777777" w:rsidR="00566003" w:rsidRPr="00C14266" w:rsidRDefault="00566003" w:rsidP="00566003">
      <w:pPr>
        <w:pStyle w:val="ListParagraph"/>
        <w:rPr>
          <w:rFonts w:ascii="Arial" w:hAnsi="Arial" w:cs="Arial"/>
          <w:b/>
          <w:bCs/>
        </w:rPr>
      </w:pPr>
    </w:p>
    <w:p w14:paraId="6316D3E7" w14:textId="24A8E8DA" w:rsidR="00170AAC" w:rsidRPr="00C14266" w:rsidRDefault="00B62704" w:rsidP="00F27382">
      <w:pPr>
        <w:rPr>
          <w:rFonts w:ascii="Arial" w:hAnsi="Arial" w:cs="Arial"/>
          <w:u w:val="single"/>
        </w:rPr>
      </w:pPr>
      <w:r w:rsidRPr="00C14266">
        <w:rPr>
          <w:rFonts w:ascii="Arial" w:hAnsi="Arial" w:cs="Arial"/>
          <w:u w:val="single"/>
        </w:rPr>
        <w:t>Minutes T</w:t>
      </w:r>
      <w:r w:rsidR="00566003" w:rsidRPr="00C14266">
        <w:rPr>
          <w:rFonts w:ascii="Arial" w:hAnsi="Arial" w:cs="Arial"/>
          <w:u w:val="single"/>
        </w:rPr>
        <w:t>h</w:t>
      </w:r>
      <w:r w:rsidRPr="00C14266">
        <w:rPr>
          <w:rFonts w:ascii="Arial" w:hAnsi="Arial" w:cs="Arial"/>
          <w:u w:val="single"/>
        </w:rPr>
        <w:t xml:space="preserve">ursday </w:t>
      </w:r>
      <w:r w:rsidR="00D158F5" w:rsidRPr="00C14266">
        <w:rPr>
          <w:rFonts w:ascii="Arial" w:hAnsi="Arial" w:cs="Arial"/>
          <w:u w:val="single"/>
        </w:rPr>
        <w:t>4</w:t>
      </w:r>
      <w:r w:rsidR="00D158F5" w:rsidRPr="00C14266">
        <w:rPr>
          <w:rFonts w:ascii="Arial" w:hAnsi="Arial" w:cs="Arial"/>
          <w:u w:val="single"/>
          <w:vertAlign w:val="superscript"/>
        </w:rPr>
        <w:t>th</w:t>
      </w:r>
      <w:r w:rsidR="00D158F5" w:rsidRPr="00C14266">
        <w:rPr>
          <w:rFonts w:ascii="Arial" w:hAnsi="Arial" w:cs="Arial"/>
          <w:u w:val="single"/>
        </w:rPr>
        <w:t xml:space="preserve"> February 2021</w:t>
      </w:r>
    </w:p>
    <w:p w14:paraId="0C0D9B93" w14:textId="77777777" w:rsidR="00B766AF" w:rsidRPr="00C14266" w:rsidRDefault="00B766AF" w:rsidP="00E37071">
      <w:pPr>
        <w:rPr>
          <w:rFonts w:ascii="Arial" w:hAnsi="Arial" w:cs="Arial"/>
        </w:rPr>
      </w:pPr>
    </w:p>
    <w:p w14:paraId="6D03450C" w14:textId="5387D995" w:rsidR="00170AAC" w:rsidRPr="00C14266" w:rsidRDefault="00170AAC" w:rsidP="00674B8D">
      <w:pPr>
        <w:rPr>
          <w:rFonts w:ascii="Arial" w:hAnsi="Arial" w:cs="Arial"/>
        </w:rPr>
      </w:pPr>
      <w:r w:rsidRPr="00C14266">
        <w:rPr>
          <w:rFonts w:ascii="Arial" w:hAnsi="Arial" w:cs="Arial"/>
        </w:rPr>
        <w:t xml:space="preserve">These </w:t>
      </w:r>
      <w:r w:rsidR="00D611E3" w:rsidRPr="00C14266">
        <w:rPr>
          <w:rFonts w:ascii="Arial" w:hAnsi="Arial" w:cs="Arial"/>
        </w:rPr>
        <w:t xml:space="preserve">had been circulated and </w:t>
      </w:r>
      <w:r w:rsidRPr="00C14266">
        <w:rPr>
          <w:rFonts w:ascii="Arial" w:hAnsi="Arial" w:cs="Arial"/>
        </w:rPr>
        <w:t>were approved.</w:t>
      </w:r>
      <w:r w:rsidR="0021537F" w:rsidRPr="00C14266">
        <w:rPr>
          <w:rFonts w:ascii="Arial" w:hAnsi="Arial" w:cs="Arial"/>
        </w:rPr>
        <w:t xml:space="preserve">  The Action Points had been progressed:  SH now provided further detail on monthly DMC website statistics </w:t>
      </w:r>
      <w:r w:rsidR="0069187D" w:rsidRPr="00C14266">
        <w:rPr>
          <w:rFonts w:ascii="Arial" w:hAnsi="Arial" w:cs="Arial"/>
        </w:rPr>
        <w:t xml:space="preserve">in terms of page hits. The process </w:t>
      </w:r>
      <w:r w:rsidR="0021537F" w:rsidRPr="00C14266">
        <w:rPr>
          <w:rFonts w:ascii="Arial" w:hAnsi="Arial" w:cs="Arial"/>
        </w:rPr>
        <w:t>for finding a Bo</w:t>
      </w:r>
      <w:r w:rsidR="0069187D" w:rsidRPr="00C14266">
        <w:rPr>
          <w:rFonts w:ascii="Arial" w:hAnsi="Arial" w:cs="Arial"/>
        </w:rPr>
        <w:t>ard Observer had been completed, albeit no appointment had been made.</w:t>
      </w:r>
    </w:p>
    <w:p w14:paraId="34992E3F" w14:textId="77777777" w:rsidR="00E37071" w:rsidRPr="00C14266" w:rsidRDefault="00E37071" w:rsidP="00CB70F7">
      <w:pPr>
        <w:ind w:firstLine="720"/>
        <w:rPr>
          <w:rFonts w:ascii="Arial" w:hAnsi="Arial" w:cs="Arial"/>
        </w:rPr>
      </w:pPr>
    </w:p>
    <w:p w14:paraId="1F0F7A7C" w14:textId="5105D7E6" w:rsidR="00170AAC" w:rsidRPr="00C14266" w:rsidRDefault="00170AAC" w:rsidP="00170AAC">
      <w:pPr>
        <w:ind w:left="1080"/>
        <w:rPr>
          <w:rFonts w:ascii="Arial" w:hAnsi="Arial" w:cs="Arial"/>
        </w:rPr>
      </w:pPr>
    </w:p>
    <w:p w14:paraId="7E6322C4" w14:textId="146E97B0" w:rsidR="00266474" w:rsidRPr="00C14266" w:rsidRDefault="00266474" w:rsidP="0026647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u w:val="single"/>
        </w:rPr>
      </w:pPr>
      <w:r w:rsidRPr="00C14266">
        <w:rPr>
          <w:rFonts w:ascii="Arial" w:hAnsi="Arial" w:cs="Arial"/>
          <w:b/>
          <w:bCs/>
          <w:kern w:val="28"/>
          <w:u w:val="single"/>
        </w:rPr>
        <w:t>General updat</w:t>
      </w:r>
      <w:r w:rsidR="00D02BBD" w:rsidRPr="00C14266">
        <w:rPr>
          <w:rFonts w:ascii="Arial" w:hAnsi="Arial" w:cs="Arial"/>
          <w:b/>
          <w:bCs/>
          <w:kern w:val="28"/>
          <w:u w:val="single"/>
        </w:rPr>
        <w:t>e</w:t>
      </w:r>
    </w:p>
    <w:p w14:paraId="7CF97E4E" w14:textId="77777777" w:rsidR="00B766AF" w:rsidRPr="00C14266" w:rsidRDefault="00B766AF" w:rsidP="00B766AF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</w:p>
    <w:p w14:paraId="4F408050" w14:textId="6DCEF820" w:rsidR="00CB3A58" w:rsidRPr="00C14266" w:rsidRDefault="00266474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u w:val="single"/>
        </w:rPr>
      </w:pPr>
      <w:r w:rsidRPr="00C14266">
        <w:rPr>
          <w:rFonts w:ascii="Arial" w:hAnsi="Arial" w:cs="Arial"/>
          <w:kern w:val="28"/>
          <w:u w:val="single"/>
        </w:rPr>
        <w:t xml:space="preserve">DMC structure – independence and a co-regulatory role </w:t>
      </w:r>
    </w:p>
    <w:p w14:paraId="3811DFEF" w14:textId="4401C2D3" w:rsidR="00674B8D" w:rsidRPr="00C14266" w:rsidRDefault="00674B8D" w:rsidP="00674B8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u w:val="single"/>
        </w:rPr>
      </w:pPr>
    </w:p>
    <w:p w14:paraId="129BE9F4" w14:textId="1AE13603" w:rsidR="00674B8D" w:rsidRPr="00C14266" w:rsidRDefault="00674B8D" w:rsidP="00674B8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>ML reported that the DMC/DMA was unlikely to receive comments on the latest draft IMB application to the ICO until mid to end</w:t>
      </w:r>
      <w:r w:rsidR="001639BB" w:rsidRPr="00C14266">
        <w:rPr>
          <w:rFonts w:ascii="Arial" w:hAnsi="Arial" w:cs="Arial"/>
          <w:kern w:val="28"/>
        </w:rPr>
        <w:t>-</w:t>
      </w:r>
      <w:r w:rsidRPr="00C14266">
        <w:rPr>
          <w:rFonts w:ascii="Arial" w:hAnsi="Arial" w:cs="Arial"/>
          <w:kern w:val="28"/>
        </w:rPr>
        <w:t xml:space="preserve">June.  A faster turnaround had been expected, but one of the main contacts was away so a further version was </w:t>
      </w:r>
      <w:r w:rsidRPr="00C14266">
        <w:rPr>
          <w:rFonts w:ascii="Arial" w:hAnsi="Arial" w:cs="Arial"/>
          <w:kern w:val="28"/>
        </w:rPr>
        <w:lastRenderedPageBreak/>
        <w:t>unlikely to be produced until mid</w:t>
      </w:r>
      <w:r w:rsidR="004A0242" w:rsidRPr="00C14266">
        <w:rPr>
          <w:rFonts w:ascii="Arial" w:hAnsi="Arial" w:cs="Arial"/>
          <w:kern w:val="28"/>
        </w:rPr>
        <w:t>-</w:t>
      </w:r>
      <w:r w:rsidRPr="00C14266">
        <w:rPr>
          <w:rFonts w:ascii="Arial" w:hAnsi="Arial" w:cs="Arial"/>
          <w:kern w:val="28"/>
        </w:rPr>
        <w:t>July.</w:t>
      </w:r>
      <w:r w:rsidR="004F1203" w:rsidRPr="00C14266">
        <w:rPr>
          <w:rFonts w:ascii="Arial" w:hAnsi="Arial" w:cs="Arial"/>
          <w:kern w:val="28"/>
        </w:rPr>
        <w:t xml:space="preserve">  The DMA was to meet with the outgoing Information Commissioner, Elizabeth Denham in mid</w:t>
      </w:r>
      <w:r w:rsidR="004A0242" w:rsidRPr="00C14266">
        <w:rPr>
          <w:rFonts w:ascii="Arial" w:hAnsi="Arial" w:cs="Arial"/>
          <w:kern w:val="28"/>
        </w:rPr>
        <w:t>-</w:t>
      </w:r>
      <w:r w:rsidR="004F1203" w:rsidRPr="00C14266">
        <w:rPr>
          <w:rFonts w:ascii="Arial" w:hAnsi="Arial" w:cs="Arial"/>
          <w:kern w:val="28"/>
        </w:rPr>
        <w:t>June.</w:t>
      </w:r>
    </w:p>
    <w:p w14:paraId="5D90FCCC" w14:textId="1E3EF747" w:rsidR="00674B8D" w:rsidRPr="00C14266" w:rsidRDefault="00674B8D" w:rsidP="00674B8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70A1181C" w14:textId="6EDE747E" w:rsidR="00674B8D" w:rsidRPr="00C14266" w:rsidRDefault="00674B8D" w:rsidP="00674B8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>SH had circulated the latest re-brand proposals from Jack and three different propositions had been put forward</w:t>
      </w:r>
      <w:r w:rsidR="004F1203" w:rsidRPr="00C14266">
        <w:rPr>
          <w:rFonts w:ascii="Arial" w:hAnsi="Arial" w:cs="Arial"/>
          <w:kern w:val="28"/>
        </w:rPr>
        <w:t xml:space="preserve"> following the recent DMC workshop</w:t>
      </w:r>
      <w:r w:rsidRPr="00C14266">
        <w:rPr>
          <w:rFonts w:ascii="Arial" w:hAnsi="Arial" w:cs="Arial"/>
          <w:kern w:val="28"/>
        </w:rPr>
        <w:t>.  It had been agreed that</w:t>
      </w:r>
      <w:r w:rsidR="004F1203" w:rsidRPr="00C14266">
        <w:rPr>
          <w:rFonts w:ascii="Arial" w:hAnsi="Arial" w:cs="Arial"/>
          <w:kern w:val="28"/>
        </w:rPr>
        <w:t xml:space="preserve"> the idea of the DMC as protector and guardian of data and marketing (“the village policeman”) was a strong concept.</w:t>
      </w:r>
    </w:p>
    <w:p w14:paraId="6727FCC2" w14:textId="04188967" w:rsidR="004F1203" w:rsidRPr="00C14266" w:rsidRDefault="004F1203" w:rsidP="00674B8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3C5BEF9D" w14:textId="486E02FB" w:rsidR="004F1203" w:rsidRPr="00C14266" w:rsidRDefault="004F1203" w:rsidP="00674B8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 xml:space="preserve">AS confirmed that Commissioners would be </w:t>
      </w:r>
      <w:r w:rsidR="00F27382" w:rsidRPr="00C14266">
        <w:rPr>
          <w:rFonts w:ascii="Arial" w:hAnsi="Arial" w:cs="Arial"/>
          <w:kern w:val="28"/>
        </w:rPr>
        <w:t xml:space="preserve">kept </w:t>
      </w:r>
      <w:r w:rsidRPr="00C14266">
        <w:rPr>
          <w:rFonts w:ascii="Arial" w:hAnsi="Arial" w:cs="Arial"/>
          <w:kern w:val="28"/>
        </w:rPr>
        <w:t>informed on an ongoing basis about further developments</w:t>
      </w:r>
      <w:r w:rsidR="001639BB" w:rsidRPr="00C14266">
        <w:rPr>
          <w:rFonts w:ascii="Arial" w:hAnsi="Arial" w:cs="Arial"/>
          <w:kern w:val="28"/>
        </w:rPr>
        <w:t xml:space="preserve"> on the re-brand positio</w:t>
      </w:r>
      <w:r w:rsidR="00F27382" w:rsidRPr="00C14266">
        <w:rPr>
          <w:rFonts w:ascii="Arial" w:hAnsi="Arial" w:cs="Arial"/>
          <w:kern w:val="28"/>
        </w:rPr>
        <w:t>ning</w:t>
      </w:r>
      <w:r w:rsidRPr="00C14266">
        <w:rPr>
          <w:rFonts w:ascii="Arial" w:hAnsi="Arial" w:cs="Arial"/>
          <w:kern w:val="28"/>
        </w:rPr>
        <w:t>.</w:t>
      </w:r>
    </w:p>
    <w:p w14:paraId="1030A448" w14:textId="351B0A24" w:rsidR="004F1203" w:rsidRPr="00C14266" w:rsidRDefault="004F1203" w:rsidP="00674B8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48CF763C" w14:textId="751F72B9" w:rsidR="00D158F5" w:rsidRPr="00C14266" w:rsidRDefault="00D158F5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u w:val="single"/>
        </w:rPr>
      </w:pPr>
      <w:r w:rsidRPr="00C14266">
        <w:rPr>
          <w:rFonts w:ascii="Arial" w:hAnsi="Arial" w:cs="Arial"/>
          <w:kern w:val="28"/>
          <w:u w:val="single"/>
        </w:rPr>
        <w:t xml:space="preserve">Board Observer </w:t>
      </w:r>
      <w:r w:rsidR="00E85064" w:rsidRPr="00C14266">
        <w:rPr>
          <w:rFonts w:ascii="Arial" w:hAnsi="Arial" w:cs="Arial"/>
          <w:kern w:val="28"/>
          <w:u w:val="single"/>
        </w:rPr>
        <w:t>–</w:t>
      </w:r>
      <w:r w:rsidRPr="00C14266">
        <w:rPr>
          <w:rFonts w:ascii="Arial" w:hAnsi="Arial" w:cs="Arial"/>
          <w:kern w:val="28"/>
          <w:u w:val="single"/>
        </w:rPr>
        <w:t xml:space="preserve"> update</w:t>
      </w:r>
    </w:p>
    <w:p w14:paraId="528119F8" w14:textId="77777777" w:rsidR="00E85064" w:rsidRPr="00C14266" w:rsidRDefault="00E85064" w:rsidP="00E85064">
      <w:pPr>
        <w:pStyle w:val="ListParagraph"/>
        <w:rPr>
          <w:rFonts w:ascii="Arial" w:hAnsi="Arial" w:cs="Arial"/>
          <w:b/>
          <w:bCs/>
          <w:kern w:val="28"/>
          <w:u w:val="single"/>
        </w:rPr>
      </w:pPr>
    </w:p>
    <w:p w14:paraId="1C458202" w14:textId="3557BF60" w:rsidR="004F1203" w:rsidRPr="00C14266" w:rsidRDefault="004F1203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 xml:space="preserve">AS and SH reported on the quest to find a Board Observer.  There had been a number of applicants, but nearly </w:t>
      </w:r>
      <w:r w:rsidR="0069187D" w:rsidRPr="00C14266">
        <w:rPr>
          <w:rFonts w:ascii="Arial" w:hAnsi="Arial" w:cs="Arial"/>
          <w:kern w:val="28"/>
        </w:rPr>
        <w:t xml:space="preserve">all had probably 20 plus years </w:t>
      </w:r>
      <w:r w:rsidRPr="00C14266">
        <w:rPr>
          <w:rFonts w:ascii="Arial" w:hAnsi="Arial" w:cs="Arial"/>
          <w:kern w:val="28"/>
        </w:rPr>
        <w:t>experience.  The idea had been to find a less experienced candidate who could bring a fresh outlook and feedback from a different perspective to the Board.</w:t>
      </w:r>
    </w:p>
    <w:p w14:paraId="5E5AAE90" w14:textId="77777777" w:rsidR="004F1203" w:rsidRPr="00C14266" w:rsidRDefault="004F1203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67B6A26E" w14:textId="0210DB0B" w:rsidR="00E85064" w:rsidRPr="00C14266" w:rsidRDefault="00E85064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 xml:space="preserve">SH reported that </w:t>
      </w:r>
      <w:r w:rsidR="004F1203" w:rsidRPr="00C14266">
        <w:rPr>
          <w:rFonts w:ascii="Arial" w:hAnsi="Arial" w:cs="Arial"/>
          <w:kern w:val="28"/>
        </w:rPr>
        <w:t>despite posting the</w:t>
      </w:r>
      <w:r w:rsidRPr="00C14266">
        <w:rPr>
          <w:rFonts w:ascii="Arial" w:hAnsi="Arial" w:cs="Arial"/>
          <w:kern w:val="28"/>
        </w:rPr>
        <w:t xml:space="preserve"> vacancy on LinkedIn, and </w:t>
      </w:r>
      <w:r w:rsidR="00751E21" w:rsidRPr="00C14266">
        <w:rPr>
          <w:rFonts w:ascii="Arial" w:hAnsi="Arial" w:cs="Arial"/>
          <w:kern w:val="28"/>
        </w:rPr>
        <w:t xml:space="preserve">on DMC and DMA </w:t>
      </w:r>
      <w:r w:rsidR="0080111E" w:rsidRPr="00C14266">
        <w:rPr>
          <w:rFonts w:ascii="Arial" w:hAnsi="Arial" w:cs="Arial"/>
          <w:kern w:val="28"/>
        </w:rPr>
        <w:t>w</w:t>
      </w:r>
      <w:r w:rsidR="00751E21" w:rsidRPr="00C14266">
        <w:rPr>
          <w:rFonts w:ascii="Arial" w:hAnsi="Arial" w:cs="Arial"/>
          <w:kern w:val="28"/>
        </w:rPr>
        <w:t xml:space="preserve">ebsites as well as through the </w:t>
      </w:r>
      <w:r w:rsidR="008A0DEC" w:rsidRPr="00C14266">
        <w:rPr>
          <w:rFonts w:ascii="Arial" w:hAnsi="Arial" w:cs="Arial"/>
          <w:kern w:val="28"/>
        </w:rPr>
        <w:t>IDM professional diploma students</w:t>
      </w:r>
      <w:r w:rsidR="004F1203" w:rsidRPr="00C14266">
        <w:rPr>
          <w:rFonts w:ascii="Arial" w:hAnsi="Arial" w:cs="Arial"/>
          <w:kern w:val="28"/>
        </w:rPr>
        <w:t xml:space="preserve"> none of the applicants had fitted the criteria</w:t>
      </w:r>
      <w:r w:rsidR="008A0DEC" w:rsidRPr="00C14266">
        <w:rPr>
          <w:rFonts w:ascii="Arial" w:hAnsi="Arial" w:cs="Arial"/>
          <w:kern w:val="28"/>
        </w:rPr>
        <w:t>.</w:t>
      </w:r>
    </w:p>
    <w:p w14:paraId="0B302459" w14:textId="50EF1E42" w:rsidR="004F1203" w:rsidRPr="00C14266" w:rsidRDefault="004F1203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00689F19" w14:textId="0D49EB5D" w:rsidR="004F1203" w:rsidRPr="00C14266" w:rsidRDefault="004F1203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 xml:space="preserve">It was agreed that this should now be deferred until a later date, at least until </w:t>
      </w:r>
      <w:r w:rsidR="0069187D" w:rsidRPr="00C14266">
        <w:rPr>
          <w:rFonts w:ascii="Arial" w:hAnsi="Arial" w:cs="Arial"/>
          <w:kern w:val="28"/>
        </w:rPr>
        <w:t xml:space="preserve">after the re-brand which along with the co-regulatory model which were priorities. </w:t>
      </w:r>
    </w:p>
    <w:p w14:paraId="174164F4" w14:textId="42CAA54E" w:rsidR="004F1203" w:rsidRPr="00C14266" w:rsidRDefault="004F1203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733471CE" w14:textId="77777777" w:rsidR="004F1203" w:rsidRPr="00C14266" w:rsidRDefault="004F1203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5127C56F" w14:textId="3EF5CDA5" w:rsidR="00266474" w:rsidRPr="00C14266" w:rsidRDefault="00266474" w:rsidP="0026647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u w:val="single"/>
        </w:rPr>
      </w:pPr>
      <w:r w:rsidRPr="00C14266">
        <w:rPr>
          <w:rFonts w:ascii="Arial" w:hAnsi="Arial" w:cs="Arial"/>
          <w:b/>
          <w:bCs/>
          <w:kern w:val="28"/>
          <w:u w:val="single"/>
        </w:rPr>
        <w:t xml:space="preserve">Complaints  </w:t>
      </w:r>
    </w:p>
    <w:p w14:paraId="76DEF673" w14:textId="3FC0F9B2" w:rsidR="00D158F5" w:rsidRPr="00C14266" w:rsidRDefault="00D158F5" w:rsidP="00D158F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u w:val="single"/>
        </w:rPr>
      </w:pPr>
    </w:p>
    <w:p w14:paraId="65B36C3A" w14:textId="0C207259" w:rsidR="00266474" w:rsidRPr="00C14266" w:rsidRDefault="00D158F5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u w:val="single"/>
        </w:rPr>
      </w:pPr>
      <w:r w:rsidRPr="00C14266">
        <w:rPr>
          <w:rFonts w:ascii="Arial" w:hAnsi="Arial" w:cs="Arial"/>
          <w:kern w:val="28"/>
          <w:u w:val="single"/>
        </w:rPr>
        <w:t>February – April 2021</w:t>
      </w:r>
      <w:r w:rsidR="00CF30C7" w:rsidRPr="00C14266">
        <w:rPr>
          <w:rFonts w:ascii="Arial" w:hAnsi="Arial" w:cs="Arial"/>
          <w:kern w:val="28"/>
          <w:u w:val="single"/>
        </w:rPr>
        <w:t xml:space="preserve"> </w:t>
      </w:r>
      <w:r w:rsidR="00266474" w:rsidRPr="00C14266">
        <w:rPr>
          <w:rFonts w:ascii="Arial" w:hAnsi="Arial" w:cs="Arial"/>
          <w:kern w:val="28"/>
          <w:u w:val="single"/>
        </w:rPr>
        <w:t xml:space="preserve">complaints </w:t>
      </w:r>
    </w:p>
    <w:p w14:paraId="270B3DE2" w14:textId="77777777" w:rsidR="00CF30C7" w:rsidRPr="00C14266" w:rsidRDefault="00CF30C7" w:rsidP="00010B54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</w:rPr>
      </w:pPr>
    </w:p>
    <w:p w14:paraId="5A7DE5EE" w14:textId="3D25A588" w:rsidR="0021537F" w:rsidRPr="00C14266" w:rsidRDefault="00010B54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 xml:space="preserve">SH reported on complaints for </w:t>
      </w:r>
      <w:r w:rsidR="00D158F5" w:rsidRPr="00C14266">
        <w:rPr>
          <w:rFonts w:ascii="Arial" w:hAnsi="Arial" w:cs="Arial"/>
          <w:kern w:val="28"/>
        </w:rPr>
        <w:t>February to April.</w:t>
      </w:r>
      <w:r w:rsidR="0069187D" w:rsidRPr="00C14266">
        <w:rPr>
          <w:rFonts w:ascii="Arial" w:hAnsi="Arial" w:cs="Arial"/>
          <w:kern w:val="28"/>
        </w:rPr>
        <w:t xml:space="preserve"> </w:t>
      </w:r>
      <w:r w:rsidRPr="00C14266">
        <w:rPr>
          <w:rFonts w:ascii="Arial" w:hAnsi="Arial" w:cs="Arial"/>
          <w:kern w:val="28"/>
        </w:rPr>
        <w:t xml:space="preserve">Complaint numbers had </w:t>
      </w:r>
      <w:r w:rsidR="00E85064" w:rsidRPr="00C14266">
        <w:rPr>
          <w:rFonts w:ascii="Arial" w:hAnsi="Arial" w:cs="Arial"/>
          <w:kern w:val="28"/>
        </w:rPr>
        <w:t>slightly increased and this now seemed to be an upward trend given the pandemic had eased.</w:t>
      </w:r>
      <w:r w:rsidR="008A0DEC" w:rsidRPr="00C14266">
        <w:rPr>
          <w:rFonts w:ascii="Arial" w:hAnsi="Arial" w:cs="Arial"/>
          <w:kern w:val="28"/>
        </w:rPr>
        <w:t xml:space="preserve">  </w:t>
      </w:r>
    </w:p>
    <w:p w14:paraId="0C6A77EB" w14:textId="77777777" w:rsidR="0021537F" w:rsidRPr="00C14266" w:rsidRDefault="0021537F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51D32D93" w14:textId="7AE87C18" w:rsidR="0021537F" w:rsidRPr="00C14266" w:rsidRDefault="0021537F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>SH reported on two complaints relating to claims of unsatisfactory door drops and the difficulties around evidencing whether or not</w:t>
      </w:r>
      <w:r w:rsidR="0069187D" w:rsidRPr="00C14266">
        <w:rPr>
          <w:rFonts w:ascii="Arial" w:hAnsi="Arial" w:cs="Arial"/>
          <w:kern w:val="28"/>
        </w:rPr>
        <w:t xml:space="preserve"> leaflets have been delivered. </w:t>
      </w:r>
      <w:r w:rsidRPr="00C14266">
        <w:rPr>
          <w:rFonts w:ascii="Arial" w:hAnsi="Arial" w:cs="Arial"/>
          <w:kern w:val="28"/>
        </w:rPr>
        <w:t xml:space="preserve">A further complaint had related to the use of an auto-renewable contract and the Board agreed that this was a contractual </w:t>
      </w:r>
      <w:r w:rsidR="0069187D" w:rsidRPr="00C14266">
        <w:rPr>
          <w:rFonts w:ascii="Arial" w:hAnsi="Arial" w:cs="Arial"/>
          <w:kern w:val="28"/>
        </w:rPr>
        <w:t>issue, which</w:t>
      </w:r>
      <w:r w:rsidRPr="00C14266">
        <w:rPr>
          <w:rFonts w:ascii="Arial" w:hAnsi="Arial" w:cs="Arial"/>
          <w:kern w:val="28"/>
        </w:rPr>
        <w:t xml:space="preserve"> was not for the DMC to make a judgement for or against.</w:t>
      </w:r>
    </w:p>
    <w:p w14:paraId="5D5D57A2" w14:textId="77777777" w:rsidR="0021537F" w:rsidRPr="00C14266" w:rsidRDefault="0021537F" w:rsidP="004F120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2F4BEABA" w14:textId="27D87887" w:rsidR="00266474" w:rsidRPr="00C14266" w:rsidRDefault="00266474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u w:val="single"/>
        </w:rPr>
      </w:pPr>
      <w:r w:rsidRPr="00C14266">
        <w:rPr>
          <w:rFonts w:ascii="Arial" w:hAnsi="Arial" w:cs="Arial"/>
          <w:kern w:val="28"/>
          <w:u w:val="single"/>
        </w:rPr>
        <w:t xml:space="preserve">Formal Investigation </w:t>
      </w:r>
    </w:p>
    <w:p w14:paraId="7551CE81" w14:textId="128706CF" w:rsidR="00CF30C7" w:rsidRPr="00C14266" w:rsidRDefault="00CF30C7" w:rsidP="00010B54">
      <w:pPr>
        <w:pStyle w:val="ListParagraph"/>
        <w:ind w:left="1080"/>
        <w:rPr>
          <w:rFonts w:ascii="Arial" w:hAnsi="Arial" w:cs="Arial"/>
          <w:kern w:val="28"/>
        </w:rPr>
      </w:pPr>
    </w:p>
    <w:p w14:paraId="0D7669E6" w14:textId="01ACE443" w:rsidR="00F27382" w:rsidRPr="00C14266" w:rsidRDefault="00E534B9" w:rsidP="00E534B9">
      <w:pPr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 xml:space="preserve">CP, KM and SH </w:t>
      </w:r>
      <w:r w:rsidR="0021537F" w:rsidRPr="00C14266">
        <w:rPr>
          <w:rFonts w:ascii="Arial" w:hAnsi="Arial" w:cs="Arial"/>
          <w:kern w:val="28"/>
        </w:rPr>
        <w:t xml:space="preserve">updated the Board on </w:t>
      </w:r>
      <w:r w:rsidRPr="00C14266">
        <w:rPr>
          <w:rFonts w:ascii="Arial" w:hAnsi="Arial" w:cs="Arial"/>
          <w:kern w:val="28"/>
        </w:rPr>
        <w:t xml:space="preserve">a recent formal investigation which </w:t>
      </w:r>
      <w:r w:rsidR="0080111E" w:rsidRPr="00C14266">
        <w:rPr>
          <w:rFonts w:ascii="Arial" w:hAnsi="Arial" w:cs="Arial"/>
          <w:kern w:val="28"/>
        </w:rPr>
        <w:t>reverted to</w:t>
      </w:r>
      <w:r w:rsidRPr="00C14266">
        <w:rPr>
          <w:rFonts w:ascii="Arial" w:hAnsi="Arial" w:cs="Arial"/>
          <w:kern w:val="28"/>
        </w:rPr>
        <w:t xml:space="preserve"> an informal resolution </w:t>
      </w:r>
      <w:r w:rsidR="0080111E" w:rsidRPr="00C14266">
        <w:rPr>
          <w:rFonts w:ascii="Arial" w:hAnsi="Arial" w:cs="Arial"/>
          <w:kern w:val="28"/>
        </w:rPr>
        <w:t>and</w:t>
      </w:r>
      <w:r w:rsidRPr="00C14266">
        <w:rPr>
          <w:rFonts w:ascii="Arial" w:hAnsi="Arial" w:cs="Arial"/>
          <w:kern w:val="28"/>
        </w:rPr>
        <w:t xml:space="preserve"> related to</w:t>
      </w:r>
      <w:r w:rsidR="0021537F" w:rsidRPr="00C14266">
        <w:rPr>
          <w:rFonts w:ascii="Arial" w:hAnsi="Arial" w:cs="Arial"/>
          <w:kern w:val="28"/>
        </w:rPr>
        <w:t xml:space="preserve"> two complaints about service messages which the complainants claim</w:t>
      </w:r>
      <w:r w:rsidR="0069187D" w:rsidRPr="00C14266">
        <w:rPr>
          <w:rFonts w:ascii="Arial" w:hAnsi="Arial" w:cs="Arial"/>
          <w:kern w:val="28"/>
        </w:rPr>
        <w:t xml:space="preserve">ed were marketing messages. </w:t>
      </w:r>
      <w:r w:rsidRPr="00C14266">
        <w:rPr>
          <w:rFonts w:ascii="Arial" w:hAnsi="Arial" w:cs="Arial"/>
          <w:kern w:val="28"/>
        </w:rPr>
        <w:t xml:space="preserve">The member had taken Commissioners through </w:t>
      </w:r>
      <w:r w:rsidR="0080111E" w:rsidRPr="00C14266">
        <w:rPr>
          <w:rFonts w:ascii="Arial" w:hAnsi="Arial" w:cs="Arial"/>
          <w:kern w:val="28"/>
        </w:rPr>
        <w:t>its</w:t>
      </w:r>
      <w:r w:rsidRPr="00C14266">
        <w:rPr>
          <w:rFonts w:ascii="Arial" w:hAnsi="Arial" w:cs="Arial"/>
          <w:kern w:val="28"/>
        </w:rPr>
        <w:t xml:space="preserve"> process</w:t>
      </w:r>
      <w:r w:rsidR="0080111E" w:rsidRPr="00C14266">
        <w:rPr>
          <w:rFonts w:ascii="Arial" w:hAnsi="Arial" w:cs="Arial"/>
          <w:kern w:val="28"/>
        </w:rPr>
        <w:t xml:space="preserve"> set up </w:t>
      </w:r>
      <w:r w:rsidRPr="00C14266">
        <w:rPr>
          <w:rFonts w:ascii="Arial" w:hAnsi="Arial" w:cs="Arial"/>
          <w:kern w:val="28"/>
        </w:rPr>
        <w:t>to test, challenge and provide safeguards to ensure that the right messaging was sent to consumers</w:t>
      </w:r>
      <w:r w:rsidR="0080111E" w:rsidRPr="00C14266">
        <w:rPr>
          <w:rFonts w:ascii="Arial" w:hAnsi="Arial" w:cs="Arial"/>
          <w:kern w:val="28"/>
        </w:rPr>
        <w:t xml:space="preserve"> and had taken remedial action in the case of one of its emails which required some change to the wording to ensure total clarity</w:t>
      </w:r>
      <w:r w:rsidRPr="00C14266">
        <w:rPr>
          <w:rFonts w:ascii="Arial" w:hAnsi="Arial" w:cs="Arial"/>
          <w:kern w:val="28"/>
        </w:rPr>
        <w:t xml:space="preserve">.  </w:t>
      </w:r>
    </w:p>
    <w:p w14:paraId="5115A8CF" w14:textId="77777777" w:rsidR="00F27382" w:rsidRPr="00C14266" w:rsidRDefault="00F27382" w:rsidP="00E534B9">
      <w:pPr>
        <w:rPr>
          <w:rFonts w:ascii="Arial" w:hAnsi="Arial" w:cs="Arial"/>
          <w:kern w:val="28"/>
        </w:rPr>
      </w:pPr>
    </w:p>
    <w:p w14:paraId="76B4439D" w14:textId="6DE55194" w:rsidR="00266474" w:rsidRPr="00C14266" w:rsidRDefault="0080111E" w:rsidP="0069187D">
      <w:pPr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>KM thought that t</w:t>
      </w:r>
      <w:r w:rsidR="00E534B9" w:rsidRPr="00C14266">
        <w:rPr>
          <w:rFonts w:ascii="Arial" w:hAnsi="Arial" w:cs="Arial"/>
          <w:kern w:val="28"/>
        </w:rPr>
        <w:t xml:space="preserve">wo lessons had been learnt for the DMC:  SH needed to be able to contact people at a higher level at the member company at an earlier </w:t>
      </w:r>
      <w:r w:rsidR="00E534B9" w:rsidRPr="00C14266">
        <w:rPr>
          <w:rFonts w:ascii="Arial" w:hAnsi="Arial" w:cs="Arial"/>
          <w:kern w:val="28"/>
        </w:rPr>
        <w:lastRenderedPageBreak/>
        <w:t>time.  In this case, it was not until quite far into the investigation that the matter was take</w:t>
      </w:r>
      <w:r w:rsidRPr="00C14266">
        <w:rPr>
          <w:rFonts w:ascii="Arial" w:hAnsi="Arial" w:cs="Arial"/>
          <w:kern w:val="28"/>
        </w:rPr>
        <w:t>n</w:t>
      </w:r>
      <w:r w:rsidR="0069187D" w:rsidRPr="00C14266">
        <w:rPr>
          <w:rFonts w:ascii="Arial" w:hAnsi="Arial" w:cs="Arial"/>
          <w:kern w:val="28"/>
        </w:rPr>
        <w:t xml:space="preserve"> to a higher level. </w:t>
      </w:r>
      <w:r w:rsidR="00E534B9" w:rsidRPr="00C14266">
        <w:rPr>
          <w:rFonts w:ascii="Arial" w:hAnsi="Arial" w:cs="Arial"/>
          <w:kern w:val="28"/>
        </w:rPr>
        <w:t>It was agreed that, should this situation recur with any member, SH would liaise with FG</w:t>
      </w:r>
      <w:r w:rsidR="00F27382" w:rsidRPr="00C14266">
        <w:rPr>
          <w:rFonts w:ascii="Arial" w:hAnsi="Arial" w:cs="Arial"/>
          <w:kern w:val="28"/>
        </w:rPr>
        <w:t>,</w:t>
      </w:r>
      <w:r w:rsidR="00E534B9" w:rsidRPr="00C14266">
        <w:rPr>
          <w:rFonts w:ascii="Arial" w:hAnsi="Arial" w:cs="Arial"/>
          <w:kern w:val="28"/>
        </w:rPr>
        <w:t xml:space="preserve"> CP or ML who may have contacts </w:t>
      </w:r>
      <w:r w:rsidR="00F27382" w:rsidRPr="00C14266">
        <w:rPr>
          <w:rFonts w:ascii="Arial" w:hAnsi="Arial" w:cs="Arial"/>
          <w:kern w:val="28"/>
        </w:rPr>
        <w:t xml:space="preserve">in their networks </w:t>
      </w:r>
      <w:r w:rsidR="00E534B9" w:rsidRPr="00C14266">
        <w:rPr>
          <w:rFonts w:ascii="Arial" w:hAnsi="Arial" w:cs="Arial"/>
          <w:kern w:val="28"/>
        </w:rPr>
        <w:t>they can share with the Secretariat.</w:t>
      </w:r>
      <w:r w:rsidR="0069187D" w:rsidRPr="00C14266">
        <w:rPr>
          <w:rFonts w:ascii="Arial" w:hAnsi="Arial" w:cs="Arial"/>
          <w:kern w:val="28"/>
        </w:rPr>
        <w:t xml:space="preserve"> </w:t>
      </w:r>
      <w:r w:rsidR="00E534B9" w:rsidRPr="00C14266">
        <w:rPr>
          <w:rFonts w:ascii="Arial" w:hAnsi="Arial" w:cs="Arial"/>
          <w:kern w:val="28"/>
        </w:rPr>
        <w:t xml:space="preserve">Secondly, KM pointed out the potential for </w:t>
      </w:r>
      <w:r w:rsidR="00F27382" w:rsidRPr="00C14266">
        <w:rPr>
          <w:rFonts w:ascii="Arial" w:hAnsi="Arial" w:cs="Arial"/>
          <w:kern w:val="28"/>
        </w:rPr>
        <w:t xml:space="preserve">the </w:t>
      </w:r>
      <w:r w:rsidR="00E534B9" w:rsidRPr="00C14266">
        <w:rPr>
          <w:rFonts w:ascii="Arial" w:hAnsi="Arial" w:cs="Arial"/>
          <w:kern w:val="28"/>
        </w:rPr>
        <w:t xml:space="preserve">DMA Code to come into conflict with other Codes </w:t>
      </w:r>
      <w:r w:rsidR="00F27382" w:rsidRPr="00C14266">
        <w:rPr>
          <w:rFonts w:ascii="Arial" w:hAnsi="Arial" w:cs="Arial"/>
          <w:kern w:val="28"/>
        </w:rPr>
        <w:t>(</w:t>
      </w:r>
      <w:r w:rsidR="0069187D" w:rsidRPr="00C14266">
        <w:rPr>
          <w:rFonts w:ascii="Arial" w:hAnsi="Arial" w:cs="Arial"/>
          <w:kern w:val="28"/>
        </w:rPr>
        <w:t>e.g.</w:t>
      </w:r>
      <w:r w:rsidR="00F27382" w:rsidRPr="00C14266">
        <w:rPr>
          <w:rFonts w:ascii="Arial" w:hAnsi="Arial" w:cs="Arial"/>
          <w:kern w:val="28"/>
        </w:rPr>
        <w:t xml:space="preserve"> financial regulators code) </w:t>
      </w:r>
      <w:r w:rsidR="00E534B9" w:rsidRPr="00C14266">
        <w:rPr>
          <w:rFonts w:ascii="Arial" w:hAnsi="Arial" w:cs="Arial"/>
          <w:kern w:val="28"/>
        </w:rPr>
        <w:t xml:space="preserve">and this is something </w:t>
      </w:r>
      <w:r w:rsidR="00F27382" w:rsidRPr="00C14266">
        <w:rPr>
          <w:rFonts w:ascii="Arial" w:hAnsi="Arial" w:cs="Arial"/>
          <w:kern w:val="28"/>
        </w:rPr>
        <w:t>the DMC should</w:t>
      </w:r>
      <w:r w:rsidR="00E534B9" w:rsidRPr="00C14266">
        <w:rPr>
          <w:rFonts w:ascii="Arial" w:hAnsi="Arial" w:cs="Arial"/>
          <w:kern w:val="28"/>
        </w:rPr>
        <w:t xml:space="preserve"> be aware of </w:t>
      </w:r>
      <w:r w:rsidR="00F27382" w:rsidRPr="00C14266">
        <w:rPr>
          <w:rFonts w:ascii="Arial" w:hAnsi="Arial" w:cs="Arial"/>
          <w:kern w:val="28"/>
        </w:rPr>
        <w:t>a</w:t>
      </w:r>
      <w:r w:rsidRPr="00C14266">
        <w:rPr>
          <w:rFonts w:ascii="Arial" w:hAnsi="Arial" w:cs="Arial"/>
          <w:kern w:val="28"/>
        </w:rPr>
        <w:t>s</w:t>
      </w:r>
      <w:r w:rsidR="00F27382" w:rsidRPr="00C14266">
        <w:rPr>
          <w:rFonts w:ascii="Arial" w:hAnsi="Arial" w:cs="Arial"/>
          <w:kern w:val="28"/>
        </w:rPr>
        <w:t xml:space="preserve"> it could arise</w:t>
      </w:r>
      <w:r w:rsidR="00E534B9" w:rsidRPr="00C14266">
        <w:rPr>
          <w:rFonts w:ascii="Arial" w:hAnsi="Arial" w:cs="Arial"/>
          <w:kern w:val="28"/>
        </w:rPr>
        <w:t xml:space="preserve"> </w:t>
      </w:r>
      <w:r w:rsidR="00F27382" w:rsidRPr="00C14266">
        <w:rPr>
          <w:rFonts w:ascii="Arial" w:hAnsi="Arial" w:cs="Arial"/>
          <w:kern w:val="28"/>
        </w:rPr>
        <w:t>during future investigations</w:t>
      </w:r>
      <w:r w:rsidR="00E534B9" w:rsidRPr="00C14266">
        <w:rPr>
          <w:rFonts w:ascii="Arial" w:hAnsi="Arial" w:cs="Arial"/>
          <w:kern w:val="28"/>
        </w:rPr>
        <w:t>.</w:t>
      </w:r>
    </w:p>
    <w:p w14:paraId="2361E570" w14:textId="7DABCB6E" w:rsidR="00F27382" w:rsidRPr="00C14266" w:rsidRDefault="00F27382" w:rsidP="00170AAC">
      <w:pPr>
        <w:ind w:left="1080"/>
        <w:rPr>
          <w:rFonts w:ascii="Arial" w:hAnsi="Arial" w:cs="Arial"/>
          <w:color w:val="0070C0"/>
          <w:u w:val="single"/>
        </w:rPr>
      </w:pPr>
    </w:p>
    <w:p w14:paraId="42A841AF" w14:textId="4BECA0D4" w:rsidR="00F27382" w:rsidRPr="00C14266" w:rsidRDefault="00F27382" w:rsidP="00170AAC">
      <w:pPr>
        <w:ind w:left="1080"/>
        <w:rPr>
          <w:rFonts w:ascii="Arial" w:hAnsi="Arial" w:cs="Arial"/>
          <w:color w:val="0070C0"/>
          <w:u w:val="single"/>
        </w:rPr>
      </w:pPr>
    </w:p>
    <w:p w14:paraId="5A77B6A0" w14:textId="220DC08A" w:rsidR="00266474" w:rsidRPr="00C14266" w:rsidRDefault="00266474" w:rsidP="0026647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u w:val="single"/>
        </w:rPr>
      </w:pPr>
      <w:r w:rsidRPr="00C14266">
        <w:rPr>
          <w:rFonts w:ascii="Arial" w:hAnsi="Arial" w:cs="Arial"/>
          <w:b/>
          <w:bCs/>
          <w:kern w:val="28"/>
          <w:u w:val="single"/>
        </w:rPr>
        <w:t>Responsible Marketing</w:t>
      </w:r>
    </w:p>
    <w:p w14:paraId="3DA5EDB2" w14:textId="77777777" w:rsidR="00266474" w:rsidRPr="00C14266" w:rsidRDefault="00266474" w:rsidP="0026647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</w:p>
    <w:p w14:paraId="219C89C7" w14:textId="4E795219" w:rsidR="00266474" w:rsidRPr="00C14266" w:rsidRDefault="00266474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u w:val="single"/>
        </w:rPr>
      </w:pPr>
      <w:r w:rsidRPr="00C14266">
        <w:rPr>
          <w:rFonts w:ascii="Arial" w:hAnsi="Arial" w:cs="Arial"/>
          <w:kern w:val="28"/>
          <w:u w:val="single"/>
        </w:rPr>
        <w:t>Responsible Marketing Group</w:t>
      </w:r>
    </w:p>
    <w:p w14:paraId="55AB59E0" w14:textId="77777777" w:rsidR="00CF30C7" w:rsidRPr="00C14266" w:rsidRDefault="00CF30C7" w:rsidP="0089780D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</w:rPr>
      </w:pPr>
    </w:p>
    <w:p w14:paraId="1F4F6A1E" w14:textId="70DFA54C" w:rsidR="0089780D" w:rsidRPr="00C14266" w:rsidRDefault="0089780D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 xml:space="preserve">SH had circulated minutes of the </w:t>
      </w:r>
      <w:r w:rsidR="00D158F5" w:rsidRPr="00C14266">
        <w:rPr>
          <w:rFonts w:ascii="Arial" w:hAnsi="Arial" w:cs="Arial"/>
          <w:kern w:val="28"/>
        </w:rPr>
        <w:t>last two meetings</w:t>
      </w:r>
      <w:r w:rsidR="0068000F" w:rsidRPr="00C14266">
        <w:rPr>
          <w:rFonts w:ascii="Arial" w:hAnsi="Arial" w:cs="Arial"/>
          <w:kern w:val="28"/>
        </w:rPr>
        <w:t xml:space="preserve"> on 18</w:t>
      </w:r>
      <w:r w:rsidR="0068000F" w:rsidRPr="00C14266">
        <w:rPr>
          <w:rFonts w:ascii="Arial" w:hAnsi="Arial" w:cs="Arial"/>
          <w:kern w:val="28"/>
          <w:vertAlign w:val="superscript"/>
        </w:rPr>
        <w:t>th</w:t>
      </w:r>
      <w:r w:rsidR="0068000F" w:rsidRPr="00C14266">
        <w:rPr>
          <w:rFonts w:ascii="Arial" w:hAnsi="Arial" w:cs="Arial"/>
          <w:kern w:val="28"/>
        </w:rPr>
        <w:t xml:space="preserve"> February and 11</w:t>
      </w:r>
      <w:r w:rsidR="0068000F" w:rsidRPr="00C14266">
        <w:rPr>
          <w:rFonts w:ascii="Arial" w:hAnsi="Arial" w:cs="Arial"/>
          <w:kern w:val="28"/>
          <w:vertAlign w:val="superscript"/>
        </w:rPr>
        <w:t>th</w:t>
      </w:r>
      <w:r w:rsidR="0068000F" w:rsidRPr="00C14266">
        <w:rPr>
          <w:rFonts w:ascii="Arial" w:hAnsi="Arial" w:cs="Arial"/>
          <w:kern w:val="28"/>
        </w:rPr>
        <w:t xml:space="preserve"> March.</w:t>
      </w:r>
      <w:r w:rsidR="0056098B" w:rsidRPr="00C14266">
        <w:rPr>
          <w:rFonts w:ascii="Arial" w:hAnsi="Arial" w:cs="Arial"/>
          <w:kern w:val="28"/>
        </w:rPr>
        <w:t xml:space="preserve">  </w:t>
      </w:r>
      <w:r w:rsidR="00E534B9" w:rsidRPr="00C14266">
        <w:rPr>
          <w:rFonts w:ascii="Arial" w:hAnsi="Arial" w:cs="Arial"/>
          <w:kern w:val="28"/>
        </w:rPr>
        <w:t xml:space="preserve">QQ had attended one of the meetings and whilst there was no immediate feedback, the presentations had been interesting and </w:t>
      </w:r>
      <w:r w:rsidR="00332795" w:rsidRPr="00C14266">
        <w:rPr>
          <w:rFonts w:ascii="Arial" w:hAnsi="Arial" w:cs="Arial"/>
          <w:kern w:val="28"/>
        </w:rPr>
        <w:t xml:space="preserve">the meetings </w:t>
      </w:r>
      <w:r w:rsidR="00F27382" w:rsidRPr="00C14266">
        <w:rPr>
          <w:rFonts w:ascii="Arial" w:hAnsi="Arial" w:cs="Arial"/>
          <w:kern w:val="28"/>
        </w:rPr>
        <w:t>provided</w:t>
      </w:r>
      <w:r w:rsidR="00E534B9" w:rsidRPr="00C14266">
        <w:rPr>
          <w:rFonts w:ascii="Arial" w:hAnsi="Arial" w:cs="Arial"/>
          <w:kern w:val="28"/>
        </w:rPr>
        <w:t xml:space="preserve"> a</w:t>
      </w:r>
      <w:r w:rsidR="00332795" w:rsidRPr="00C14266">
        <w:rPr>
          <w:rFonts w:ascii="Arial" w:hAnsi="Arial" w:cs="Arial"/>
          <w:kern w:val="28"/>
        </w:rPr>
        <w:t xml:space="preserve"> good</w:t>
      </w:r>
      <w:r w:rsidR="00E534B9" w:rsidRPr="00C14266">
        <w:rPr>
          <w:rFonts w:ascii="Arial" w:hAnsi="Arial" w:cs="Arial"/>
          <w:kern w:val="28"/>
        </w:rPr>
        <w:t xml:space="preserve"> insight into where the industry is </w:t>
      </w:r>
      <w:r w:rsidR="00332795" w:rsidRPr="00C14266">
        <w:rPr>
          <w:rFonts w:ascii="Arial" w:hAnsi="Arial" w:cs="Arial"/>
          <w:kern w:val="28"/>
        </w:rPr>
        <w:t>heading.</w:t>
      </w:r>
    </w:p>
    <w:p w14:paraId="00F9F554" w14:textId="10453C62" w:rsidR="00780FD2" w:rsidRPr="00C14266" w:rsidRDefault="00780FD2" w:rsidP="0089780D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</w:rPr>
      </w:pPr>
    </w:p>
    <w:p w14:paraId="0D5E4F0B" w14:textId="23FBAD1B" w:rsidR="00266474" w:rsidRPr="00C14266" w:rsidRDefault="00266474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u w:val="single"/>
        </w:rPr>
      </w:pPr>
      <w:r w:rsidRPr="00C14266">
        <w:rPr>
          <w:rFonts w:ascii="Arial" w:hAnsi="Arial" w:cs="Arial"/>
          <w:kern w:val="28"/>
          <w:u w:val="single"/>
        </w:rPr>
        <w:t>AI Working Groups</w:t>
      </w:r>
    </w:p>
    <w:p w14:paraId="092CB7E8" w14:textId="7B0AF88E" w:rsidR="00780FD2" w:rsidRPr="00C14266" w:rsidRDefault="00780FD2" w:rsidP="00780FD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u w:val="single"/>
        </w:rPr>
      </w:pPr>
    </w:p>
    <w:p w14:paraId="6EEE56F2" w14:textId="3FB9FF5A" w:rsidR="00780FD2" w:rsidRPr="00C14266" w:rsidRDefault="00780FD2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 xml:space="preserve">FG </w:t>
      </w:r>
      <w:r w:rsidR="00E534B9" w:rsidRPr="00C14266">
        <w:rPr>
          <w:rFonts w:ascii="Arial" w:hAnsi="Arial" w:cs="Arial"/>
          <w:kern w:val="28"/>
        </w:rPr>
        <w:t xml:space="preserve">confirmed </w:t>
      </w:r>
      <w:r w:rsidR="0080111E" w:rsidRPr="00C14266">
        <w:rPr>
          <w:rFonts w:ascii="Arial" w:hAnsi="Arial" w:cs="Arial"/>
          <w:kern w:val="28"/>
        </w:rPr>
        <w:t>attendance at</w:t>
      </w:r>
      <w:r w:rsidR="00E534B9" w:rsidRPr="00C14266">
        <w:rPr>
          <w:rFonts w:ascii="Arial" w:hAnsi="Arial" w:cs="Arial"/>
          <w:kern w:val="28"/>
        </w:rPr>
        <w:t xml:space="preserve"> these meetings, and going forward, will ensure the minutes are sent to SH for circulation</w:t>
      </w:r>
      <w:r w:rsidR="0080111E" w:rsidRPr="00C14266">
        <w:rPr>
          <w:rFonts w:ascii="Arial" w:hAnsi="Arial" w:cs="Arial"/>
          <w:kern w:val="28"/>
        </w:rPr>
        <w:t xml:space="preserve"> to Commissioners</w:t>
      </w:r>
      <w:r w:rsidR="00E534B9" w:rsidRPr="00C14266">
        <w:rPr>
          <w:rFonts w:ascii="Arial" w:hAnsi="Arial" w:cs="Arial"/>
          <w:kern w:val="28"/>
        </w:rPr>
        <w:t xml:space="preserve">. </w:t>
      </w:r>
    </w:p>
    <w:p w14:paraId="0D138963" w14:textId="418A52DD" w:rsidR="003F484E" w:rsidRPr="00C14266" w:rsidRDefault="003F484E" w:rsidP="00780FD2">
      <w:pPr>
        <w:widowControl w:val="0"/>
        <w:overflowPunct w:val="0"/>
        <w:autoSpaceDE w:val="0"/>
        <w:autoSpaceDN w:val="0"/>
        <w:adjustRightInd w:val="0"/>
        <w:ind w:left="720"/>
        <w:rPr>
          <w:rFonts w:ascii="Arial" w:hAnsi="Arial" w:cs="Arial"/>
          <w:kern w:val="28"/>
        </w:rPr>
      </w:pPr>
    </w:p>
    <w:p w14:paraId="7299AF17" w14:textId="16CAFE1E" w:rsidR="003F484E" w:rsidRPr="00C14266" w:rsidRDefault="003F484E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  <w:r w:rsidRPr="00C14266">
        <w:rPr>
          <w:rFonts w:ascii="Arial" w:hAnsi="Arial" w:cs="Arial"/>
          <w:b/>
          <w:bCs/>
          <w:color w:val="FF0000"/>
          <w:kern w:val="28"/>
        </w:rPr>
        <w:t>Action Point:  FG to ensure Working Group minutes sent to SH</w:t>
      </w:r>
      <w:r w:rsidR="00326EF4" w:rsidRPr="00C14266">
        <w:rPr>
          <w:rFonts w:ascii="Arial" w:hAnsi="Arial" w:cs="Arial"/>
          <w:b/>
          <w:bCs/>
          <w:color w:val="FF0000"/>
          <w:kern w:val="28"/>
        </w:rPr>
        <w:t xml:space="preserve"> for circulation</w:t>
      </w:r>
      <w:r w:rsidR="00664B97" w:rsidRPr="00C14266">
        <w:rPr>
          <w:rFonts w:ascii="Arial" w:hAnsi="Arial" w:cs="Arial"/>
          <w:b/>
          <w:bCs/>
          <w:color w:val="FF0000"/>
          <w:kern w:val="28"/>
        </w:rPr>
        <w:t>.</w:t>
      </w:r>
    </w:p>
    <w:p w14:paraId="29A3CB3B" w14:textId="77777777" w:rsidR="00CF30C7" w:rsidRPr="00C14266" w:rsidRDefault="00CF30C7" w:rsidP="0056098B">
      <w:pPr>
        <w:widowControl w:val="0"/>
        <w:overflowPunct w:val="0"/>
        <w:autoSpaceDE w:val="0"/>
        <w:autoSpaceDN w:val="0"/>
        <w:adjustRightInd w:val="0"/>
        <w:ind w:left="720" w:firstLine="360"/>
        <w:rPr>
          <w:rFonts w:ascii="Arial" w:hAnsi="Arial" w:cs="Arial"/>
          <w:kern w:val="28"/>
        </w:rPr>
      </w:pPr>
    </w:p>
    <w:p w14:paraId="2ED86FD0" w14:textId="77777777" w:rsidR="00266474" w:rsidRPr="00C14266" w:rsidRDefault="00266474" w:rsidP="0026647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u w:val="single"/>
        </w:rPr>
      </w:pPr>
    </w:p>
    <w:p w14:paraId="40463E2D" w14:textId="04A030E6" w:rsidR="00266474" w:rsidRPr="00C14266" w:rsidRDefault="00266474" w:rsidP="00266474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u w:val="single"/>
        </w:rPr>
      </w:pPr>
      <w:r w:rsidRPr="00C14266">
        <w:rPr>
          <w:rFonts w:ascii="Arial" w:hAnsi="Arial" w:cs="Arial"/>
          <w:b/>
          <w:bCs/>
          <w:kern w:val="28"/>
          <w:u w:val="single"/>
        </w:rPr>
        <w:t>General Matters</w:t>
      </w:r>
    </w:p>
    <w:p w14:paraId="61CC265A" w14:textId="77777777" w:rsidR="00266474" w:rsidRPr="00C14266" w:rsidRDefault="00266474" w:rsidP="0026647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</w:p>
    <w:p w14:paraId="278FA2D0" w14:textId="77777777" w:rsidR="00B4123D" w:rsidRPr="00C14266" w:rsidRDefault="00266474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C14266">
        <w:rPr>
          <w:rFonts w:ascii="Arial" w:hAnsi="Arial" w:cs="Arial"/>
          <w:u w:val="single"/>
        </w:rPr>
        <w:t>DMA activities</w:t>
      </w:r>
      <w:r w:rsidR="00B4123D" w:rsidRPr="00C14266">
        <w:rPr>
          <w:rFonts w:ascii="Arial" w:hAnsi="Arial" w:cs="Arial"/>
        </w:rPr>
        <w:t xml:space="preserve">.  </w:t>
      </w:r>
    </w:p>
    <w:p w14:paraId="7A43EF14" w14:textId="77777777" w:rsidR="00B4123D" w:rsidRPr="00C14266" w:rsidRDefault="00B4123D" w:rsidP="00B4123D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753E225B" w14:textId="01DEAD0D" w:rsidR="0056098B" w:rsidRPr="00C14266" w:rsidRDefault="00B4123D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C14266">
        <w:rPr>
          <w:rFonts w:ascii="Arial" w:hAnsi="Arial" w:cs="Arial"/>
        </w:rPr>
        <w:t xml:space="preserve">ML reported that </w:t>
      </w:r>
      <w:r w:rsidR="0080111E" w:rsidRPr="00C14266">
        <w:rPr>
          <w:rFonts w:ascii="Arial" w:hAnsi="Arial" w:cs="Arial"/>
        </w:rPr>
        <w:t xml:space="preserve">DMA </w:t>
      </w:r>
      <w:r w:rsidRPr="00C14266">
        <w:rPr>
          <w:rFonts w:ascii="Arial" w:hAnsi="Arial" w:cs="Arial"/>
        </w:rPr>
        <w:t>business was a little slow, though it had picked up in March.</w:t>
      </w:r>
    </w:p>
    <w:p w14:paraId="59A59361" w14:textId="77777777" w:rsidR="0063266F" w:rsidRPr="00C14266" w:rsidRDefault="0063266F" w:rsidP="00B4123D">
      <w:pPr>
        <w:widowControl w:val="0"/>
        <w:overflowPunct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76892A6C" w14:textId="2B7A7C96" w:rsidR="0063266F" w:rsidRPr="00C14266" w:rsidRDefault="0063266F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C14266">
        <w:rPr>
          <w:rFonts w:ascii="Arial" w:hAnsi="Arial" w:cs="Arial"/>
        </w:rPr>
        <w:t>CP said there was a large amount of interest in retail at the mom</w:t>
      </w:r>
      <w:r w:rsidR="0069187D" w:rsidRPr="00C14266">
        <w:rPr>
          <w:rFonts w:ascii="Arial" w:hAnsi="Arial" w:cs="Arial"/>
        </w:rPr>
        <w:t xml:space="preserve">ent, and this might </w:t>
      </w:r>
      <w:r w:rsidRPr="00C14266">
        <w:rPr>
          <w:rFonts w:ascii="Arial" w:hAnsi="Arial" w:cs="Arial"/>
        </w:rPr>
        <w:t xml:space="preserve">affect </w:t>
      </w:r>
      <w:r w:rsidR="0069187D" w:rsidRPr="00C14266">
        <w:rPr>
          <w:rFonts w:ascii="Arial" w:hAnsi="Arial" w:cs="Arial"/>
        </w:rPr>
        <w:t xml:space="preserve">the DMC complaints as there were </w:t>
      </w:r>
      <w:r w:rsidRPr="00C14266">
        <w:rPr>
          <w:rFonts w:ascii="Arial" w:hAnsi="Arial" w:cs="Arial"/>
        </w:rPr>
        <w:t xml:space="preserve">potentially more customer relationships involving direct commerce. </w:t>
      </w:r>
    </w:p>
    <w:p w14:paraId="406C12E4" w14:textId="28251D6E" w:rsidR="00DA4610" w:rsidRPr="00C14266" w:rsidRDefault="00DA4610" w:rsidP="00DA461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F1B8F8E" w14:textId="17FD3379" w:rsidR="00A928D8" w:rsidRPr="00C14266" w:rsidRDefault="00A928D8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C14266">
        <w:rPr>
          <w:rFonts w:ascii="Arial" w:hAnsi="Arial" w:cs="Arial"/>
        </w:rPr>
        <w:t xml:space="preserve">Decisions were still being awaited on Brexit adequacy and </w:t>
      </w:r>
      <w:r w:rsidR="00332795" w:rsidRPr="00C14266">
        <w:rPr>
          <w:rFonts w:ascii="Arial" w:hAnsi="Arial" w:cs="Arial"/>
        </w:rPr>
        <w:t>d</w:t>
      </w:r>
      <w:r w:rsidRPr="00C14266">
        <w:rPr>
          <w:rFonts w:ascii="Arial" w:hAnsi="Arial" w:cs="Arial"/>
        </w:rPr>
        <w:t xml:space="preserve">ecisions around </w:t>
      </w:r>
      <w:r w:rsidR="0063266F" w:rsidRPr="00C14266">
        <w:rPr>
          <w:rFonts w:ascii="Arial" w:hAnsi="Arial" w:cs="Arial"/>
        </w:rPr>
        <w:t>S</w:t>
      </w:r>
      <w:r w:rsidR="002F4881" w:rsidRPr="00C14266">
        <w:rPr>
          <w:rFonts w:ascii="Arial" w:hAnsi="Arial" w:cs="Arial"/>
        </w:rPr>
        <w:t>c</w:t>
      </w:r>
      <w:r w:rsidR="0063266F" w:rsidRPr="00C14266">
        <w:rPr>
          <w:rFonts w:ascii="Arial" w:hAnsi="Arial" w:cs="Arial"/>
        </w:rPr>
        <w:t xml:space="preserve">hrems </w:t>
      </w:r>
      <w:r w:rsidR="002F4881" w:rsidRPr="00C14266">
        <w:rPr>
          <w:rFonts w:ascii="Arial" w:hAnsi="Arial" w:cs="Arial"/>
        </w:rPr>
        <w:t>II</w:t>
      </w:r>
      <w:r w:rsidR="0063266F" w:rsidRPr="00C14266">
        <w:rPr>
          <w:rFonts w:ascii="Arial" w:hAnsi="Arial" w:cs="Arial"/>
        </w:rPr>
        <w:t xml:space="preserve"> </w:t>
      </w:r>
      <w:r w:rsidR="002F4881" w:rsidRPr="00C14266">
        <w:rPr>
          <w:rFonts w:ascii="Arial" w:hAnsi="Arial" w:cs="Arial"/>
        </w:rPr>
        <w:t xml:space="preserve">(EU/US data transfers) </w:t>
      </w:r>
      <w:r w:rsidR="0063266F" w:rsidRPr="00C14266">
        <w:rPr>
          <w:rFonts w:ascii="Arial" w:hAnsi="Arial" w:cs="Arial"/>
        </w:rPr>
        <w:t xml:space="preserve">and </w:t>
      </w:r>
      <w:r w:rsidRPr="00C14266">
        <w:rPr>
          <w:rFonts w:ascii="Arial" w:hAnsi="Arial" w:cs="Arial"/>
        </w:rPr>
        <w:t>cross border data transfers.</w:t>
      </w:r>
    </w:p>
    <w:p w14:paraId="2B596AFE" w14:textId="206A6C90" w:rsidR="00A928D8" w:rsidRPr="00C14266" w:rsidRDefault="00A928D8" w:rsidP="00A928D8">
      <w:pPr>
        <w:widowControl w:val="0"/>
        <w:overflowPunct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DD3A56F" w14:textId="4B197934" w:rsidR="00A928D8" w:rsidRPr="00C14266" w:rsidRDefault="00F27382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C14266">
        <w:rPr>
          <w:rFonts w:ascii="Arial" w:hAnsi="Arial" w:cs="Arial"/>
        </w:rPr>
        <w:t xml:space="preserve">The </w:t>
      </w:r>
      <w:r w:rsidR="00A928D8" w:rsidRPr="00C14266">
        <w:rPr>
          <w:rFonts w:ascii="Arial" w:hAnsi="Arial" w:cs="Arial"/>
        </w:rPr>
        <w:t>ICO were re-starting their investigation into Adtech, focusing on audits with Data Management Platforms.</w:t>
      </w:r>
      <w:r w:rsidR="00EB35CB" w:rsidRPr="00C14266">
        <w:rPr>
          <w:rFonts w:ascii="Arial" w:hAnsi="Arial" w:cs="Arial"/>
        </w:rPr>
        <w:t xml:space="preserve"> JM reported on a recent </w:t>
      </w:r>
      <w:r w:rsidR="0069187D" w:rsidRPr="00C14266">
        <w:rPr>
          <w:rFonts w:ascii="Arial" w:hAnsi="Arial" w:cs="Arial"/>
        </w:rPr>
        <w:t>article, which</w:t>
      </w:r>
      <w:r w:rsidR="00EB35CB" w:rsidRPr="00C14266">
        <w:rPr>
          <w:rFonts w:ascii="Arial" w:hAnsi="Arial" w:cs="Arial"/>
        </w:rPr>
        <w:t xml:space="preserve"> related to an adtech system from </w:t>
      </w:r>
      <w:r w:rsidR="0069187D" w:rsidRPr="00C14266">
        <w:rPr>
          <w:rFonts w:ascii="Arial" w:hAnsi="Arial" w:cs="Arial"/>
        </w:rPr>
        <w:t>LiveRamp, which</w:t>
      </w:r>
      <w:r w:rsidR="00EB35CB" w:rsidRPr="00C14266">
        <w:rPr>
          <w:rFonts w:ascii="Arial" w:hAnsi="Arial" w:cs="Arial"/>
        </w:rPr>
        <w:t xml:space="preserve"> had achieved an ROI of up to 340:1.</w:t>
      </w:r>
    </w:p>
    <w:p w14:paraId="4B144D79" w14:textId="64ECFA7D" w:rsidR="00A928D8" w:rsidRPr="00C14266" w:rsidRDefault="00A928D8" w:rsidP="00A928D8">
      <w:pPr>
        <w:widowControl w:val="0"/>
        <w:overflowPunct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72527DF3" w14:textId="4167EC7B" w:rsidR="00A928D8" w:rsidRPr="00C14266" w:rsidRDefault="00A928D8" w:rsidP="00F2738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14266">
        <w:rPr>
          <w:rFonts w:ascii="Arial" w:hAnsi="Arial" w:cs="Arial"/>
        </w:rPr>
        <w:t xml:space="preserve">The E-privacy regulation had now </w:t>
      </w:r>
      <w:r w:rsidR="00F27382" w:rsidRPr="00C14266">
        <w:rPr>
          <w:rFonts w:ascii="Arial" w:hAnsi="Arial" w:cs="Arial"/>
        </w:rPr>
        <w:t>reached</w:t>
      </w:r>
      <w:r w:rsidRPr="00C14266">
        <w:rPr>
          <w:rFonts w:ascii="Arial" w:hAnsi="Arial" w:cs="Arial"/>
        </w:rPr>
        <w:t xml:space="preserve"> the trilogue </w:t>
      </w:r>
      <w:r w:rsidR="007455A2">
        <w:rPr>
          <w:rFonts w:ascii="Arial" w:hAnsi="Arial" w:cs="Arial"/>
        </w:rPr>
        <w:t xml:space="preserve">negotiations </w:t>
      </w:r>
      <w:r w:rsidRPr="00C14266">
        <w:rPr>
          <w:rFonts w:ascii="Arial" w:hAnsi="Arial" w:cs="Arial"/>
        </w:rPr>
        <w:t>stage.</w:t>
      </w:r>
    </w:p>
    <w:p w14:paraId="78C7806A" w14:textId="1896645C" w:rsidR="00A0234B" w:rsidRPr="00C14266" w:rsidRDefault="00A0234B" w:rsidP="00AD337D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u w:val="single"/>
        </w:rPr>
      </w:pPr>
    </w:p>
    <w:p w14:paraId="03B4D8CF" w14:textId="77777777" w:rsidR="001A026C" w:rsidRPr="00C14266" w:rsidRDefault="001A026C" w:rsidP="00170AAC">
      <w:pPr>
        <w:ind w:left="1080"/>
        <w:rPr>
          <w:rFonts w:ascii="Arial" w:hAnsi="Arial" w:cs="Arial"/>
        </w:rPr>
      </w:pPr>
    </w:p>
    <w:p w14:paraId="06FA0E75" w14:textId="045A82E7" w:rsidR="00266474" w:rsidRPr="00C14266" w:rsidRDefault="00266474" w:rsidP="00CB3A58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u w:val="single"/>
        </w:rPr>
      </w:pPr>
      <w:r w:rsidRPr="00C14266">
        <w:rPr>
          <w:rFonts w:ascii="Arial" w:hAnsi="Arial" w:cs="Arial"/>
          <w:b/>
          <w:bCs/>
          <w:kern w:val="28"/>
          <w:u w:val="single"/>
        </w:rPr>
        <w:t>Any other business</w:t>
      </w:r>
    </w:p>
    <w:p w14:paraId="42096456" w14:textId="2BBD91DE" w:rsidR="00266474" w:rsidRPr="00C14266" w:rsidRDefault="00266474" w:rsidP="0026647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</w:p>
    <w:p w14:paraId="285CE1F5" w14:textId="1C156D14" w:rsidR="00DA4610" w:rsidRPr="00C14266" w:rsidRDefault="00DA4610" w:rsidP="00DA461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  <w:r w:rsidRPr="00C14266">
        <w:rPr>
          <w:rFonts w:ascii="Arial" w:hAnsi="Arial" w:cs="Arial"/>
          <w:kern w:val="28"/>
        </w:rPr>
        <w:t xml:space="preserve">FG suggested that the DMC </w:t>
      </w:r>
      <w:r w:rsidR="0080111E" w:rsidRPr="00C14266">
        <w:rPr>
          <w:rFonts w:ascii="Arial" w:hAnsi="Arial" w:cs="Arial"/>
          <w:kern w:val="28"/>
        </w:rPr>
        <w:t>may want to sign up to</w:t>
      </w:r>
      <w:r w:rsidRPr="00C14266">
        <w:rPr>
          <w:rFonts w:ascii="Arial" w:hAnsi="Arial" w:cs="Arial"/>
          <w:kern w:val="28"/>
        </w:rPr>
        <w:t xml:space="preserve"> the International Association of Privacy Professionals – this is a global organisation that produces good and </w:t>
      </w:r>
      <w:r w:rsidRPr="00C14266">
        <w:rPr>
          <w:rFonts w:ascii="Arial" w:hAnsi="Arial" w:cs="Arial"/>
          <w:kern w:val="28"/>
        </w:rPr>
        <w:lastRenderedPageBreak/>
        <w:t>reliable updates on global data protection laws on a regular basis.</w:t>
      </w:r>
      <w:r w:rsidR="004A0242" w:rsidRPr="00C14266">
        <w:rPr>
          <w:rFonts w:ascii="Arial" w:hAnsi="Arial" w:cs="Arial"/>
          <w:kern w:val="28"/>
        </w:rPr>
        <w:t xml:space="preserve">  FG agreed to send details to ML who would look </w:t>
      </w:r>
      <w:r w:rsidR="00F27382" w:rsidRPr="00C14266">
        <w:rPr>
          <w:rFonts w:ascii="Arial" w:hAnsi="Arial" w:cs="Arial"/>
          <w:kern w:val="28"/>
        </w:rPr>
        <w:t>into this.</w:t>
      </w:r>
    </w:p>
    <w:p w14:paraId="23B08115" w14:textId="4554C730" w:rsidR="003F484E" w:rsidRPr="00C14266" w:rsidRDefault="003F484E" w:rsidP="00DA461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606A5DFE" w14:textId="74793F6D" w:rsidR="003F484E" w:rsidRPr="00C14266" w:rsidRDefault="003F484E" w:rsidP="00DA461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kern w:val="28"/>
        </w:rPr>
      </w:pPr>
      <w:r w:rsidRPr="00C14266">
        <w:rPr>
          <w:rFonts w:ascii="Arial" w:hAnsi="Arial" w:cs="Arial"/>
          <w:b/>
          <w:bCs/>
          <w:color w:val="FF0000"/>
          <w:kern w:val="28"/>
        </w:rPr>
        <w:t>Action Point:  ML to look at subscription to the above Association.</w:t>
      </w:r>
    </w:p>
    <w:p w14:paraId="4D8D5E7D" w14:textId="436EC2D1" w:rsidR="004A0242" w:rsidRPr="00C14266" w:rsidRDefault="004A0242" w:rsidP="00DA461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</w:rPr>
      </w:pPr>
    </w:p>
    <w:p w14:paraId="21E59505" w14:textId="77777777" w:rsidR="00266474" w:rsidRPr="00C14266" w:rsidRDefault="00266474" w:rsidP="0026647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u w:val="single"/>
        </w:rPr>
      </w:pPr>
    </w:p>
    <w:p w14:paraId="7F92B422" w14:textId="44ECAA36" w:rsidR="00266474" w:rsidRPr="00C14266" w:rsidRDefault="00266474" w:rsidP="00D02BBD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u w:val="single"/>
        </w:rPr>
      </w:pPr>
      <w:r w:rsidRPr="00C14266">
        <w:rPr>
          <w:rFonts w:ascii="Arial" w:hAnsi="Arial" w:cs="Arial"/>
          <w:b/>
          <w:bCs/>
          <w:kern w:val="28"/>
          <w:u w:val="single"/>
        </w:rPr>
        <w:t>Future Meetings 2021 – 10.30am at the DMA/Zoom</w:t>
      </w:r>
    </w:p>
    <w:p w14:paraId="3A157BF5" w14:textId="77777777" w:rsidR="00266474" w:rsidRPr="00C14266" w:rsidRDefault="00266474" w:rsidP="0026647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</w:p>
    <w:p w14:paraId="7DDB7685" w14:textId="68610382" w:rsidR="00AD337D" w:rsidRPr="00C14266" w:rsidRDefault="00AD337D" w:rsidP="004A024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kern w:val="28"/>
        </w:rPr>
      </w:pPr>
      <w:r w:rsidRPr="00C14266">
        <w:rPr>
          <w:rFonts w:ascii="Arial" w:hAnsi="Arial" w:cs="Arial"/>
          <w:b/>
          <w:bCs/>
          <w:color w:val="FF0000"/>
          <w:kern w:val="28"/>
        </w:rPr>
        <w:t>George Kidd/Simon Davey’s leaving do – Thursday 8</w:t>
      </w:r>
      <w:r w:rsidRPr="00C14266">
        <w:rPr>
          <w:rFonts w:ascii="Arial" w:hAnsi="Arial" w:cs="Arial"/>
          <w:b/>
          <w:bCs/>
          <w:color w:val="FF0000"/>
          <w:kern w:val="28"/>
          <w:vertAlign w:val="superscript"/>
        </w:rPr>
        <w:t>th</w:t>
      </w:r>
      <w:r w:rsidRPr="00C14266">
        <w:rPr>
          <w:rFonts w:ascii="Arial" w:hAnsi="Arial" w:cs="Arial"/>
          <w:b/>
          <w:bCs/>
          <w:color w:val="FF0000"/>
          <w:kern w:val="28"/>
        </w:rPr>
        <w:t xml:space="preserve"> July – venue tbc</w:t>
      </w:r>
    </w:p>
    <w:p w14:paraId="6CD084A4" w14:textId="77777777" w:rsidR="00664B97" w:rsidRPr="00C14266" w:rsidRDefault="00664B97" w:rsidP="004A024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kern w:val="28"/>
        </w:rPr>
      </w:pPr>
    </w:p>
    <w:p w14:paraId="0F10B77A" w14:textId="713831B1" w:rsidR="00D02BBD" w:rsidRPr="00C14266" w:rsidRDefault="00266474" w:rsidP="004A024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kern w:val="28"/>
        </w:rPr>
      </w:pPr>
      <w:r w:rsidRPr="00C14266">
        <w:rPr>
          <w:rFonts w:ascii="Arial" w:hAnsi="Arial" w:cs="Arial"/>
          <w:b/>
          <w:bCs/>
          <w:color w:val="FF0000"/>
          <w:kern w:val="28"/>
        </w:rPr>
        <w:t>Thursday 9</w:t>
      </w:r>
      <w:r w:rsidRPr="00C14266">
        <w:rPr>
          <w:rFonts w:ascii="Arial" w:hAnsi="Arial" w:cs="Arial"/>
          <w:b/>
          <w:bCs/>
          <w:color w:val="FF0000"/>
          <w:kern w:val="28"/>
          <w:vertAlign w:val="superscript"/>
        </w:rPr>
        <w:t>th</w:t>
      </w:r>
      <w:r w:rsidRPr="00C14266">
        <w:rPr>
          <w:rFonts w:ascii="Arial" w:hAnsi="Arial" w:cs="Arial"/>
          <w:b/>
          <w:bCs/>
          <w:color w:val="FF0000"/>
          <w:kern w:val="28"/>
        </w:rPr>
        <w:t xml:space="preserve"> September</w:t>
      </w:r>
    </w:p>
    <w:p w14:paraId="0DF52DA0" w14:textId="7BD4BE4B" w:rsidR="00266474" w:rsidRPr="00C14266" w:rsidRDefault="00266474" w:rsidP="00F27382">
      <w:pPr>
        <w:rPr>
          <w:rFonts w:ascii="Book Antiqua" w:hAnsi="Book Antiqua"/>
        </w:rPr>
      </w:pPr>
      <w:r w:rsidRPr="00C14266">
        <w:rPr>
          <w:rFonts w:ascii="Arial" w:hAnsi="Arial" w:cs="Arial"/>
          <w:b/>
          <w:bCs/>
          <w:color w:val="FF0000"/>
          <w:kern w:val="28"/>
        </w:rPr>
        <w:t>Thursday 9</w:t>
      </w:r>
      <w:r w:rsidRPr="00C14266">
        <w:rPr>
          <w:rFonts w:ascii="Arial" w:hAnsi="Arial" w:cs="Arial"/>
          <w:b/>
          <w:bCs/>
          <w:color w:val="FF0000"/>
          <w:kern w:val="28"/>
          <w:vertAlign w:val="superscript"/>
        </w:rPr>
        <w:t>th</w:t>
      </w:r>
      <w:r w:rsidRPr="00C14266">
        <w:rPr>
          <w:rFonts w:ascii="Arial" w:hAnsi="Arial" w:cs="Arial"/>
          <w:b/>
          <w:bCs/>
          <w:color w:val="FF0000"/>
          <w:kern w:val="28"/>
        </w:rPr>
        <w:t xml:space="preserve"> December + Xmas Lunch</w:t>
      </w:r>
    </w:p>
    <w:p w14:paraId="772B2D98" w14:textId="4E8109A4" w:rsidR="00266474" w:rsidRPr="00C14266" w:rsidRDefault="00266474" w:rsidP="00170AAC">
      <w:pPr>
        <w:ind w:left="1080"/>
        <w:rPr>
          <w:rFonts w:ascii="Book Antiqua" w:hAnsi="Book Antiqua"/>
        </w:rPr>
      </w:pPr>
    </w:p>
    <w:p w14:paraId="475BC84C" w14:textId="271FDEC8" w:rsidR="00266474" w:rsidRPr="00C14266" w:rsidRDefault="00266474" w:rsidP="00170AAC">
      <w:pPr>
        <w:ind w:left="1080"/>
        <w:rPr>
          <w:rFonts w:ascii="Book Antiqua" w:hAnsi="Book Antiqua"/>
        </w:rPr>
      </w:pPr>
    </w:p>
    <w:p w14:paraId="0CB269F6" w14:textId="3397CAE6" w:rsidR="00266474" w:rsidRPr="00C14266" w:rsidRDefault="00266474" w:rsidP="00170AAC">
      <w:pPr>
        <w:ind w:left="1080"/>
        <w:rPr>
          <w:rFonts w:ascii="Book Antiqua" w:hAnsi="Book Antiqua"/>
        </w:rPr>
      </w:pPr>
    </w:p>
    <w:sectPr w:rsidR="00266474" w:rsidRPr="00C14266" w:rsidSect="00314452">
      <w:footerReference w:type="even" r:id="rId8"/>
      <w:footerReference w:type="default" r:id="rId9"/>
      <w:pgSz w:w="11906" w:h="16838"/>
      <w:pgMar w:top="1440" w:right="18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A283" w14:textId="77777777" w:rsidR="00CD10F5" w:rsidRDefault="00CD10F5" w:rsidP="00367F34">
      <w:r>
        <w:separator/>
      </w:r>
    </w:p>
  </w:endnote>
  <w:endnote w:type="continuationSeparator" w:id="0">
    <w:p w14:paraId="7B07DCBA" w14:textId="77777777" w:rsidR="00CD10F5" w:rsidRDefault="00CD10F5" w:rsidP="003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44CA" w14:textId="77777777" w:rsidR="00367F34" w:rsidRDefault="00367F34" w:rsidP="004147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64EE4" w14:textId="77777777" w:rsidR="00367F34" w:rsidRDefault="00367F34" w:rsidP="00367F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1DBB" w14:textId="77777777" w:rsidR="00367F34" w:rsidRDefault="00367F34" w:rsidP="004147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447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053410" w14:textId="77777777" w:rsidR="00367F34" w:rsidRDefault="00367F34" w:rsidP="00367F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58DD" w14:textId="77777777" w:rsidR="00CD10F5" w:rsidRDefault="00CD10F5" w:rsidP="00367F34">
      <w:r>
        <w:separator/>
      </w:r>
    </w:p>
  </w:footnote>
  <w:footnote w:type="continuationSeparator" w:id="0">
    <w:p w14:paraId="1575E94A" w14:textId="77777777" w:rsidR="00CD10F5" w:rsidRDefault="00CD10F5" w:rsidP="0036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CA6"/>
    <w:multiLevelType w:val="hybridMultilevel"/>
    <w:tmpl w:val="E292B8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37BD"/>
    <w:multiLevelType w:val="hybridMultilevel"/>
    <w:tmpl w:val="3580C6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AA4"/>
    <w:multiLevelType w:val="hybridMultilevel"/>
    <w:tmpl w:val="05F00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DB6"/>
    <w:multiLevelType w:val="hybridMultilevel"/>
    <w:tmpl w:val="61CA12F0"/>
    <w:lvl w:ilvl="0" w:tplc="5040F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C397B"/>
    <w:multiLevelType w:val="hybridMultilevel"/>
    <w:tmpl w:val="80FA9784"/>
    <w:lvl w:ilvl="0" w:tplc="4C829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E70CD5"/>
    <w:multiLevelType w:val="hybridMultilevel"/>
    <w:tmpl w:val="E376C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2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CE7"/>
    <w:multiLevelType w:val="hybridMultilevel"/>
    <w:tmpl w:val="3580C6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276C5"/>
    <w:multiLevelType w:val="hybridMultilevel"/>
    <w:tmpl w:val="2348CF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25FD"/>
    <w:multiLevelType w:val="hybridMultilevel"/>
    <w:tmpl w:val="9CBA0B90"/>
    <w:lvl w:ilvl="0" w:tplc="D408EE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A5227"/>
    <w:multiLevelType w:val="hybridMultilevel"/>
    <w:tmpl w:val="AD44B3A6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7F78"/>
    <w:multiLevelType w:val="hybridMultilevel"/>
    <w:tmpl w:val="34D2EBEE"/>
    <w:lvl w:ilvl="0" w:tplc="816A3CA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81586"/>
    <w:multiLevelType w:val="hybridMultilevel"/>
    <w:tmpl w:val="2B8C1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C4F5E"/>
    <w:multiLevelType w:val="hybridMultilevel"/>
    <w:tmpl w:val="FC5297C6"/>
    <w:lvl w:ilvl="0" w:tplc="F086EE8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C7E96"/>
    <w:multiLevelType w:val="hybridMultilevel"/>
    <w:tmpl w:val="FB92CE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13CD3"/>
    <w:multiLevelType w:val="hybridMultilevel"/>
    <w:tmpl w:val="EE62D0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F46C9"/>
    <w:multiLevelType w:val="hybridMultilevel"/>
    <w:tmpl w:val="FE6E7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9115F"/>
    <w:multiLevelType w:val="hybridMultilevel"/>
    <w:tmpl w:val="B77EE6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13"/>
  </w:num>
  <w:num w:numId="6">
    <w:abstractNumId w:val="2"/>
  </w:num>
  <w:num w:numId="7">
    <w:abstractNumId w:val="15"/>
  </w:num>
  <w:num w:numId="8">
    <w:abstractNumId w:val="8"/>
  </w:num>
  <w:num w:numId="9">
    <w:abstractNumId w:val="5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A3"/>
    <w:rsid w:val="00001BE8"/>
    <w:rsid w:val="00002977"/>
    <w:rsid w:val="00003E7A"/>
    <w:rsid w:val="00004161"/>
    <w:rsid w:val="00006101"/>
    <w:rsid w:val="000063E1"/>
    <w:rsid w:val="00010B54"/>
    <w:rsid w:val="00013929"/>
    <w:rsid w:val="00020103"/>
    <w:rsid w:val="00022292"/>
    <w:rsid w:val="00026138"/>
    <w:rsid w:val="00026C09"/>
    <w:rsid w:val="000275FA"/>
    <w:rsid w:val="00027B6A"/>
    <w:rsid w:val="0003406D"/>
    <w:rsid w:val="00034C17"/>
    <w:rsid w:val="00035B7F"/>
    <w:rsid w:val="00037EC8"/>
    <w:rsid w:val="000405CC"/>
    <w:rsid w:val="00046C64"/>
    <w:rsid w:val="000538E2"/>
    <w:rsid w:val="000553CA"/>
    <w:rsid w:val="0005628B"/>
    <w:rsid w:val="00057C12"/>
    <w:rsid w:val="00057C89"/>
    <w:rsid w:val="00062768"/>
    <w:rsid w:val="00063008"/>
    <w:rsid w:val="000634A5"/>
    <w:rsid w:val="0007495A"/>
    <w:rsid w:val="000779DB"/>
    <w:rsid w:val="0008249A"/>
    <w:rsid w:val="0008340C"/>
    <w:rsid w:val="00083AE8"/>
    <w:rsid w:val="00085F0B"/>
    <w:rsid w:val="00090DC9"/>
    <w:rsid w:val="00091FE2"/>
    <w:rsid w:val="00095ED1"/>
    <w:rsid w:val="00095F0A"/>
    <w:rsid w:val="000A2ECA"/>
    <w:rsid w:val="000A3EDA"/>
    <w:rsid w:val="000A6970"/>
    <w:rsid w:val="000A78D2"/>
    <w:rsid w:val="000A7B4F"/>
    <w:rsid w:val="000B0475"/>
    <w:rsid w:val="000B05C6"/>
    <w:rsid w:val="000C1EC1"/>
    <w:rsid w:val="000C546D"/>
    <w:rsid w:val="000C54F5"/>
    <w:rsid w:val="000C6865"/>
    <w:rsid w:val="000C6B07"/>
    <w:rsid w:val="000C75CE"/>
    <w:rsid w:val="000C7AC9"/>
    <w:rsid w:val="000C7DA4"/>
    <w:rsid w:val="000D0EEB"/>
    <w:rsid w:val="000D1C2B"/>
    <w:rsid w:val="000D1ED2"/>
    <w:rsid w:val="000D32B4"/>
    <w:rsid w:val="000D6AC2"/>
    <w:rsid w:val="000D73C0"/>
    <w:rsid w:val="000E0393"/>
    <w:rsid w:val="000E3201"/>
    <w:rsid w:val="000E6D3A"/>
    <w:rsid w:val="000E7B14"/>
    <w:rsid w:val="000F073E"/>
    <w:rsid w:val="000F0FAE"/>
    <w:rsid w:val="000F1C7A"/>
    <w:rsid w:val="000F22E8"/>
    <w:rsid w:val="000F31F2"/>
    <w:rsid w:val="000F598A"/>
    <w:rsid w:val="000F5AA4"/>
    <w:rsid w:val="0010006B"/>
    <w:rsid w:val="001014EB"/>
    <w:rsid w:val="001018FB"/>
    <w:rsid w:val="001054F1"/>
    <w:rsid w:val="00106E82"/>
    <w:rsid w:val="00112FF1"/>
    <w:rsid w:val="00122D45"/>
    <w:rsid w:val="00126779"/>
    <w:rsid w:val="00127A64"/>
    <w:rsid w:val="00130D23"/>
    <w:rsid w:val="0013357B"/>
    <w:rsid w:val="001352C2"/>
    <w:rsid w:val="00137189"/>
    <w:rsid w:val="00144DFA"/>
    <w:rsid w:val="001462EE"/>
    <w:rsid w:val="001522BA"/>
    <w:rsid w:val="00152C68"/>
    <w:rsid w:val="00152D4C"/>
    <w:rsid w:val="00153008"/>
    <w:rsid w:val="00154566"/>
    <w:rsid w:val="001639BB"/>
    <w:rsid w:val="00165B5F"/>
    <w:rsid w:val="00165C4D"/>
    <w:rsid w:val="00165F7E"/>
    <w:rsid w:val="00167D12"/>
    <w:rsid w:val="00170AAC"/>
    <w:rsid w:val="00170C0B"/>
    <w:rsid w:val="00173F84"/>
    <w:rsid w:val="00177B2C"/>
    <w:rsid w:val="00181948"/>
    <w:rsid w:val="00182E5B"/>
    <w:rsid w:val="00190F4F"/>
    <w:rsid w:val="0019666A"/>
    <w:rsid w:val="00197EFD"/>
    <w:rsid w:val="001A0227"/>
    <w:rsid w:val="001A026C"/>
    <w:rsid w:val="001A4071"/>
    <w:rsid w:val="001B0F60"/>
    <w:rsid w:val="001B1062"/>
    <w:rsid w:val="001B14F0"/>
    <w:rsid w:val="001B1E5B"/>
    <w:rsid w:val="001B46DB"/>
    <w:rsid w:val="001B6A45"/>
    <w:rsid w:val="001C0F55"/>
    <w:rsid w:val="001C1CB4"/>
    <w:rsid w:val="001C4644"/>
    <w:rsid w:val="001C5021"/>
    <w:rsid w:val="001C5F46"/>
    <w:rsid w:val="001C77A4"/>
    <w:rsid w:val="001D0587"/>
    <w:rsid w:val="001D1125"/>
    <w:rsid w:val="001D1851"/>
    <w:rsid w:val="001D1DDD"/>
    <w:rsid w:val="001D35B9"/>
    <w:rsid w:val="001D4FE5"/>
    <w:rsid w:val="001D62D1"/>
    <w:rsid w:val="001D6F3E"/>
    <w:rsid w:val="001E19D2"/>
    <w:rsid w:val="001E1E07"/>
    <w:rsid w:val="001E26C4"/>
    <w:rsid w:val="001E37F9"/>
    <w:rsid w:val="001E6288"/>
    <w:rsid w:val="001E69E6"/>
    <w:rsid w:val="001E7FBD"/>
    <w:rsid w:val="001F1795"/>
    <w:rsid w:val="001F4CE4"/>
    <w:rsid w:val="002023B6"/>
    <w:rsid w:val="00212DC3"/>
    <w:rsid w:val="00213998"/>
    <w:rsid w:val="00213E5A"/>
    <w:rsid w:val="0021537F"/>
    <w:rsid w:val="0021708B"/>
    <w:rsid w:val="00220D9D"/>
    <w:rsid w:val="00224153"/>
    <w:rsid w:val="00224CBD"/>
    <w:rsid w:val="00225DEC"/>
    <w:rsid w:val="00225FCA"/>
    <w:rsid w:val="00230133"/>
    <w:rsid w:val="00232C8E"/>
    <w:rsid w:val="002334FB"/>
    <w:rsid w:val="002343D8"/>
    <w:rsid w:val="00241227"/>
    <w:rsid w:val="00242606"/>
    <w:rsid w:val="00242D92"/>
    <w:rsid w:val="002437BB"/>
    <w:rsid w:val="0024518B"/>
    <w:rsid w:val="00246ED8"/>
    <w:rsid w:val="00247A09"/>
    <w:rsid w:val="00255F40"/>
    <w:rsid w:val="0026198F"/>
    <w:rsid w:val="00266474"/>
    <w:rsid w:val="00271085"/>
    <w:rsid w:val="00271246"/>
    <w:rsid w:val="002722C1"/>
    <w:rsid w:val="00272B6D"/>
    <w:rsid w:val="002734CA"/>
    <w:rsid w:val="00276D2C"/>
    <w:rsid w:val="00284FDE"/>
    <w:rsid w:val="0028556A"/>
    <w:rsid w:val="00286C78"/>
    <w:rsid w:val="00287856"/>
    <w:rsid w:val="00290B51"/>
    <w:rsid w:val="00293215"/>
    <w:rsid w:val="0029342A"/>
    <w:rsid w:val="00293DD0"/>
    <w:rsid w:val="0029553D"/>
    <w:rsid w:val="002963C3"/>
    <w:rsid w:val="00297F87"/>
    <w:rsid w:val="002A1A18"/>
    <w:rsid w:val="002A3D3E"/>
    <w:rsid w:val="002B2112"/>
    <w:rsid w:val="002B7369"/>
    <w:rsid w:val="002C0325"/>
    <w:rsid w:val="002C0F9B"/>
    <w:rsid w:val="002C4D74"/>
    <w:rsid w:val="002D13AF"/>
    <w:rsid w:val="002D167B"/>
    <w:rsid w:val="002D334E"/>
    <w:rsid w:val="002D3ACB"/>
    <w:rsid w:val="002D41A4"/>
    <w:rsid w:val="002D5D34"/>
    <w:rsid w:val="002E0745"/>
    <w:rsid w:val="002E1092"/>
    <w:rsid w:val="002E212A"/>
    <w:rsid w:val="002E3818"/>
    <w:rsid w:val="002E3A6F"/>
    <w:rsid w:val="002E3ABF"/>
    <w:rsid w:val="002E614A"/>
    <w:rsid w:val="002E6C46"/>
    <w:rsid w:val="002E7B97"/>
    <w:rsid w:val="002F0C5F"/>
    <w:rsid w:val="002F2556"/>
    <w:rsid w:val="002F267D"/>
    <w:rsid w:val="002F4017"/>
    <w:rsid w:val="002F4881"/>
    <w:rsid w:val="00301FD4"/>
    <w:rsid w:val="00303013"/>
    <w:rsid w:val="00303FB6"/>
    <w:rsid w:val="00305408"/>
    <w:rsid w:val="003057A2"/>
    <w:rsid w:val="003070A9"/>
    <w:rsid w:val="00307DA5"/>
    <w:rsid w:val="00310CDE"/>
    <w:rsid w:val="00311208"/>
    <w:rsid w:val="00313034"/>
    <w:rsid w:val="00314452"/>
    <w:rsid w:val="00315C8E"/>
    <w:rsid w:val="00316D43"/>
    <w:rsid w:val="00316DB8"/>
    <w:rsid w:val="00317CCB"/>
    <w:rsid w:val="003235CA"/>
    <w:rsid w:val="00326ACE"/>
    <w:rsid w:val="00326EF4"/>
    <w:rsid w:val="0033006B"/>
    <w:rsid w:val="00330C1F"/>
    <w:rsid w:val="00332447"/>
    <w:rsid w:val="00332795"/>
    <w:rsid w:val="00332BC7"/>
    <w:rsid w:val="00333478"/>
    <w:rsid w:val="00335145"/>
    <w:rsid w:val="003359C9"/>
    <w:rsid w:val="0035053F"/>
    <w:rsid w:val="00354C48"/>
    <w:rsid w:val="00361849"/>
    <w:rsid w:val="003633BD"/>
    <w:rsid w:val="003654D3"/>
    <w:rsid w:val="00367F34"/>
    <w:rsid w:val="00374906"/>
    <w:rsid w:val="00376DB9"/>
    <w:rsid w:val="003806A4"/>
    <w:rsid w:val="00382B69"/>
    <w:rsid w:val="003852F8"/>
    <w:rsid w:val="00387702"/>
    <w:rsid w:val="0039029D"/>
    <w:rsid w:val="00391FC9"/>
    <w:rsid w:val="00397BB5"/>
    <w:rsid w:val="003A081D"/>
    <w:rsid w:val="003A1211"/>
    <w:rsid w:val="003A24C8"/>
    <w:rsid w:val="003A3502"/>
    <w:rsid w:val="003B25F1"/>
    <w:rsid w:val="003B3B91"/>
    <w:rsid w:val="003B4289"/>
    <w:rsid w:val="003C0E14"/>
    <w:rsid w:val="003C4E3E"/>
    <w:rsid w:val="003C7087"/>
    <w:rsid w:val="003D101C"/>
    <w:rsid w:val="003D12B8"/>
    <w:rsid w:val="003D39B8"/>
    <w:rsid w:val="003D41C1"/>
    <w:rsid w:val="003D4360"/>
    <w:rsid w:val="003D44D2"/>
    <w:rsid w:val="003D5CD4"/>
    <w:rsid w:val="003D6F24"/>
    <w:rsid w:val="003D75FD"/>
    <w:rsid w:val="003E0570"/>
    <w:rsid w:val="003E0F6A"/>
    <w:rsid w:val="003E1F25"/>
    <w:rsid w:val="003E2046"/>
    <w:rsid w:val="003E5C91"/>
    <w:rsid w:val="003F16EC"/>
    <w:rsid w:val="003F248E"/>
    <w:rsid w:val="003F2EDA"/>
    <w:rsid w:val="003F3026"/>
    <w:rsid w:val="003F3414"/>
    <w:rsid w:val="003F484E"/>
    <w:rsid w:val="003F5ADB"/>
    <w:rsid w:val="004078B4"/>
    <w:rsid w:val="00407A12"/>
    <w:rsid w:val="0041124A"/>
    <w:rsid w:val="00413443"/>
    <w:rsid w:val="00414685"/>
    <w:rsid w:val="00415447"/>
    <w:rsid w:val="00415C4A"/>
    <w:rsid w:val="00416D45"/>
    <w:rsid w:val="00417B96"/>
    <w:rsid w:val="00420CA9"/>
    <w:rsid w:val="00424254"/>
    <w:rsid w:val="00432157"/>
    <w:rsid w:val="004329CE"/>
    <w:rsid w:val="004336B2"/>
    <w:rsid w:val="00433C02"/>
    <w:rsid w:val="00434933"/>
    <w:rsid w:val="00435038"/>
    <w:rsid w:val="00435129"/>
    <w:rsid w:val="00435418"/>
    <w:rsid w:val="004409F3"/>
    <w:rsid w:val="0044514C"/>
    <w:rsid w:val="00445AE5"/>
    <w:rsid w:val="0044782B"/>
    <w:rsid w:val="00447D2F"/>
    <w:rsid w:val="004528EA"/>
    <w:rsid w:val="00452EDA"/>
    <w:rsid w:val="00452FB2"/>
    <w:rsid w:val="004540E6"/>
    <w:rsid w:val="0045499B"/>
    <w:rsid w:val="00454A68"/>
    <w:rsid w:val="00456503"/>
    <w:rsid w:val="00457EB9"/>
    <w:rsid w:val="004644A7"/>
    <w:rsid w:val="00467078"/>
    <w:rsid w:val="00467991"/>
    <w:rsid w:val="0047057B"/>
    <w:rsid w:val="00470FF6"/>
    <w:rsid w:val="0047109B"/>
    <w:rsid w:val="00473718"/>
    <w:rsid w:val="0047473B"/>
    <w:rsid w:val="004761CC"/>
    <w:rsid w:val="004768B6"/>
    <w:rsid w:val="0048110B"/>
    <w:rsid w:val="00484513"/>
    <w:rsid w:val="00490A52"/>
    <w:rsid w:val="00490B80"/>
    <w:rsid w:val="00491754"/>
    <w:rsid w:val="0049179D"/>
    <w:rsid w:val="00491AE1"/>
    <w:rsid w:val="00493D5D"/>
    <w:rsid w:val="00496521"/>
    <w:rsid w:val="00496CA8"/>
    <w:rsid w:val="004A0242"/>
    <w:rsid w:val="004A0B00"/>
    <w:rsid w:val="004A1BDC"/>
    <w:rsid w:val="004A243D"/>
    <w:rsid w:val="004B048F"/>
    <w:rsid w:val="004B09FE"/>
    <w:rsid w:val="004B2667"/>
    <w:rsid w:val="004B6771"/>
    <w:rsid w:val="004B7E73"/>
    <w:rsid w:val="004C01A2"/>
    <w:rsid w:val="004C0797"/>
    <w:rsid w:val="004C4597"/>
    <w:rsid w:val="004C55F0"/>
    <w:rsid w:val="004C677E"/>
    <w:rsid w:val="004C75E9"/>
    <w:rsid w:val="004C7C44"/>
    <w:rsid w:val="004D3FDA"/>
    <w:rsid w:val="004D59BB"/>
    <w:rsid w:val="004D622C"/>
    <w:rsid w:val="004D6586"/>
    <w:rsid w:val="004D671C"/>
    <w:rsid w:val="004E12DF"/>
    <w:rsid w:val="004E291E"/>
    <w:rsid w:val="004E3225"/>
    <w:rsid w:val="004E3738"/>
    <w:rsid w:val="004E3951"/>
    <w:rsid w:val="004E3D8E"/>
    <w:rsid w:val="004E5781"/>
    <w:rsid w:val="004E674C"/>
    <w:rsid w:val="004E6FBC"/>
    <w:rsid w:val="004F1203"/>
    <w:rsid w:val="004F57C0"/>
    <w:rsid w:val="004F61B8"/>
    <w:rsid w:val="004F6416"/>
    <w:rsid w:val="004F7ABE"/>
    <w:rsid w:val="005022E8"/>
    <w:rsid w:val="00506D5F"/>
    <w:rsid w:val="00507784"/>
    <w:rsid w:val="00507F3C"/>
    <w:rsid w:val="00511200"/>
    <w:rsid w:val="00515119"/>
    <w:rsid w:val="00517E91"/>
    <w:rsid w:val="005204AD"/>
    <w:rsid w:val="00520ED3"/>
    <w:rsid w:val="00523DE5"/>
    <w:rsid w:val="00526BE2"/>
    <w:rsid w:val="0053047B"/>
    <w:rsid w:val="005320B4"/>
    <w:rsid w:val="00533358"/>
    <w:rsid w:val="0053545A"/>
    <w:rsid w:val="00537312"/>
    <w:rsid w:val="00537CB9"/>
    <w:rsid w:val="005417B2"/>
    <w:rsid w:val="00542629"/>
    <w:rsid w:val="00542BC9"/>
    <w:rsid w:val="00542CA3"/>
    <w:rsid w:val="0054467A"/>
    <w:rsid w:val="00545AB6"/>
    <w:rsid w:val="00547EF2"/>
    <w:rsid w:val="00550A27"/>
    <w:rsid w:val="00550EB0"/>
    <w:rsid w:val="00552E46"/>
    <w:rsid w:val="005535FB"/>
    <w:rsid w:val="0055456A"/>
    <w:rsid w:val="0056098B"/>
    <w:rsid w:val="00565FFB"/>
    <w:rsid w:val="00566003"/>
    <w:rsid w:val="00571C1E"/>
    <w:rsid w:val="005736B2"/>
    <w:rsid w:val="00580652"/>
    <w:rsid w:val="0058563B"/>
    <w:rsid w:val="00585C9B"/>
    <w:rsid w:val="00587218"/>
    <w:rsid w:val="0059002C"/>
    <w:rsid w:val="005906B9"/>
    <w:rsid w:val="0059279A"/>
    <w:rsid w:val="00596FBD"/>
    <w:rsid w:val="005B1978"/>
    <w:rsid w:val="005B3DFF"/>
    <w:rsid w:val="005B5D2D"/>
    <w:rsid w:val="005B627C"/>
    <w:rsid w:val="005B7771"/>
    <w:rsid w:val="005C21E4"/>
    <w:rsid w:val="005C2AE8"/>
    <w:rsid w:val="005C33DC"/>
    <w:rsid w:val="005C4B2C"/>
    <w:rsid w:val="005C6E3E"/>
    <w:rsid w:val="005D1360"/>
    <w:rsid w:val="005E0C79"/>
    <w:rsid w:val="005E40F5"/>
    <w:rsid w:val="005E5E8D"/>
    <w:rsid w:val="005E6784"/>
    <w:rsid w:val="005E6DF7"/>
    <w:rsid w:val="005E798C"/>
    <w:rsid w:val="005E7B08"/>
    <w:rsid w:val="005F13F0"/>
    <w:rsid w:val="005F2344"/>
    <w:rsid w:val="005F3835"/>
    <w:rsid w:val="005F492C"/>
    <w:rsid w:val="005F5EF1"/>
    <w:rsid w:val="005F678E"/>
    <w:rsid w:val="005F6D4E"/>
    <w:rsid w:val="00601C2C"/>
    <w:rsid w:val="0060473F"/>
    <w:rsid w:val="00610CF8"/>
    <w:rsid w:val="00611ECB"/>
    <w:rsid w:val="00611F16"/>
    <w:rsid w:val="00611FED"/>
    <w:rsid w:val="0061340E"/>
    <w:rsid w:val="006134FA"/>
    <w:rsid w:val="00616061"/>
    <w:rsid w:val="00617D1D"/>
    <w:rsid w:val="0062234A"/>
    <w:rsid w:val="00622506"/>
    <w:rsid w:val="0063028B"/>
    <w:rsid w:val="006304DE"/>
    <w:rsid w:val="00630EE0"/>
    <w:rsid w:val="0063266F"/>
    <w:rsid w:val="006413E7"/>
    <w:rsid w:val="006416EB"/>
    <w:rsid w:val="006473A4"/>
    <w:rsid w:val="00647D5D"/>
    <w:rsid w:val="00652A4C"/>
    <w:rsid w:val="00664298"/>
    <w:rsid w:val="00664B97"/>
    <w:rsid w:val="0066563F"/>
    <w:rsid w:val="00673587"/>
    <w:rsid w:val="00674B8D"/>
    <w:rsid w:val="00675FE1"/>
    <w:rsid w:val="0067639E"/>
    <w:rsid w:val="0067678C"/>
    <w:rsid w:val="0068000F"/>
    <w:rsid w:val="006810FB"/>
    <w:rsid w:val="00681712"/>
    <w:rsid w:val="006830B2"/>
    <w:rsid w:val="00683713"/>
    <w:rsid w:val="00683F52"/>
    <w:rsid w:val="00685092"/>
    <w:rsid w:val="00686DC6"/>
    <w:rsid w:val="00686F95"/>
    <w:rsid w:val="00687266"/>
    <w:rsid w:val="0069036F"/>
    <w:rsid w:val="006905DA"/>
    <w:rsid w:val="0069187D"/>
    <w:rsid w:val="00694AA3"/>
    <w:rsid w:val="00697F02"/>
    <w:rsid w:val="006A0335"/>
    <w:rsid w:val="006A3F06"/>
    <w:rsid w:val="006A53F1"/>
    <w:rsid w:val="006A70DF"/>
    <w:rsid w:val="006B0986"/>
    <w:rsid w:val="006B18E0"/>
    <w:rsid w:val="006B405E"/>
    <w:rsid w:val="006C1115"/>
    <w:rsid w:val="006C3024"/>
    <w:rsid w:val="006C7527"/>
    <w:rsid w:val="006D0B70"/>
    <w:rsid w:val="006D101E"/>
    <w:rsid w:val="006D2D40"/>
    <w:rsid w:val="006D4305"/>
    <w:rsid w:val="006D535B"/>
    <w:rsid w:val="006D7DAD"/>
    <w:rsid w:val="006E218F"/>
    <w:rsid w:val="006E2F58"/>
    <w:rsid w:val="006E5100"/>
    <w:rsid w:val="006E68F4"/>
    <w:rsid w:val="006E6E77"/>
    <w:rsid w:val="006F5675"/>
    <w:rsid w:val="006F56C4"/>
    <w:rsid w:val="006F64F7"/>
    <w:rsid w:val="0070006F"/>
    <w:rsid w:val="00700612"/>
    <w:rsid w:val="00702C51"/>
    <w:rsid w:val="007034FE"/>
    <w:rsid w:val="007079A2"/>
    <w:rsid w:val="0071528A"/>
    <w:rsid w:val="007157CE"/>
    <w:rsid w:val="00715A98"/>
    <w:rsid w:val="00720BDA"/>
    <w:rsid w:val="00721B5F"/>
    <w:rsid w:val="00722151"/>
    <w:rsid w:val="00722857"/>
    <w:rsid w:val="00722F8D"/>
    <w:rsid w:val="00724489"/>
    <w:rsid w:val="00727910"/>
    <w:rsid w:val="00730333"/>
    <w:rsid w:val="007309BA"/>
    <w:rsid w:val="00732201"/>
    <w:rsid w:val="00733176"/>
    <w:rsid w:val="00733442"/>
    <w:rsid w:val="00735D36"/>
    <w:rsid w:val="007414F5"/>
    <w:rsid w:val="00741D3F"/>
    <w:rsid w:val="00742872"/>
    <w:rsid w:val="007440CC"/>
    <w:rsid w:val="0074552F"/>
    <w:rsid w:val="007455A2"/>
    <w:rsid w:val="00747957"/>
    <w:rsid w:val="00751E21"/>
    <w:rsid w:val="00753209"/>
    <w:rsid w:val="00754651"/>
    <w:rsid w:val="0075746E"/>
    <w:rsid w:val="0076191A"/>
    <w:rsid w:val="00763C90"/>
    <w:rsid w:val="00764AD2"/>
    <w:rsid w:val="00765D78"/>
    <w:rsid w:val="00770BB0"/>
    <w:rsid w:val="00771EB6"/>
    <w:rsid w:val="00773CA9"/>
    <w:rsid w:val="00780371"/>
    <w:rsid w:val="00780F82"/>
    <w:rsid w:val="00780FD2"/>
    <w:rsid w:val="00782DDD"/>
    <w:rsid w:val="00783B78"/>
    <w:rsid w:val="00784EE3"/>
    <w:rsid w:val="00791C24"/>
    <w:rsid w:val="00792ADD"/>
    <w:rsid w:val="007A05F8"/>
    <w:rsid w:val="007A159D"/>
    <w:rsid w:val="007A36F7"/>
    <w:rsid w:val="007A4D78"/>
    <w:rsid w:val="007A6C17"/>
    <w:rsid w:val="007A7E6D"/>
    <w:rsid w:val="007B1001"/>
    <w:rsid w:val="007B19F8"/>
    <w:rsid w:val="007B28F7"/>
    <w:rsid w:val="007B7D1F"/>
    <w:rsid w:val="007C19DF"/>
    <w:rsid w:val="007C3C45"/>
    <w:rsid w:val="007C42F7"/>
    <w:rsid w:val="007C48F9"/>
    <w:rsid w:val="007C5525"/>
    <w:rsid w:val="007C69A0"/>
    <w:rsid w:val="007C6A69"/>
    <w:rsid w:val="007D23F0"/>
    <w:rsid w:val="007D3679"/>
    <w:rsid w:val="007D3F37"/>
    <w:rsid w:val="007D5618"/>
    <w:rsid w:val="007E1E38"/>
    <w:rsid w:val="007E3DB6"/>
    <w:rsid w:val="007E4769"/>
    <w:rsid w:val="007F11C9"/>
    <w:rsid w:val="007F5BFB"/>
    <w:rsid w:val="007F7F9B"/>
    <w:rsid w:val="008005A4"/>
    <w:rsid w:val="008006E1"/>
    <w:rsid w:val="0080111E"/>
    <w:rsid w:val="00802CCD"/>
    <w:rsid w:val="00804772"/>
    <w:rsid w:val="00811D07"/>
    <w:rsid w:val="00813B30"/>
    <w:rsid w:val="00814A3B"/>
    <w:rsid w:val="00814C53"/>
    <w:rsid w:val="008211F5"/>
    <w:rsid w:val="0082170B"/>
    <w:rsid w:val="008222A3"/>
    <w:rsid w:val="0082269E"/>
    <w:rsid w:val="00822CE5"/>
    <w:rsid w:val="00825F71"/>
    <w:rsid w:val="00826C13"/>
    <w:rsid w:val="008320DF"/>
    <w:rsid w:val="00836A3C"/>
    <w:rsid w:val="00840444"/>
    <w:rsid w:val="00841D5E"/>
    <w:rsid w:val="0084252A"/>
    <w:rsid w:val="00842A73"/>
    <w:rsid w:val="00846654"/>
    <w:rsid w:val="00854C0E"/>
    <w:rsid w:val="0085568A"/>
    <w:rsid w:val="00861BB7"/>
    <w:rsid w:val="00863004"/>
    <w:rsid w:val="00865942"/>
    <w:rsid w:val="00865D35"/>
    <w:rsid w:val="008717B8"/>
    <w:rsid w:val="00871F35"/>
    <w:rsid w:val="00873B5A"/>
    <w:rsid w:val="00873F8F"/>
    <w:rsid w:val="00875305"/>
    <w:rsid w:val="0087530B"/>
    <w:rsid w:val="00877606"/>
    <w:rsid w:val="008823AD"/>
    <w:rsid w:val="008823E1"/>
    <w:rsid w:val="008837AB"/>
    <w:rsid w:val="00883A64"/>
    <w:rsid w:val="0088607D"/>
    <w:rsid w:val="00886F27"/>
    <w:rsid w:val="00887929"/>
    <w:rsid w:val="00887FBE"/>
    <w:rsid w:val="00892DAF"/>
    <w:rsid w:val="00893332"/>
    <w:rsid w:val="0089780D"/>
    <w:rsid w:val="008A07F2"/>
    <w:rsid w:val="008A0DEC"/>
    <w:rsid w:val="008A1B8F"/>
    <w:rsid w:val="008A3E67"/>
    <w:rsid w:val="008A5BB9"/>
    <w:rsid w:val="008B3846"/>
    <w:rsid w:val="008B4135"/>
    <w:rsid w:val="008B4D2C"/>
    <w:rsid w:val="008B7483"/>
    <w:rsid w:val="008C008B"/>
    <w:rsid w:val="008C122A"/>
    <w:rsid w:val="008C2F2E"/>
    <w:rsid w:val="008C783E"/>
    <w:rsid w:val="008D1E0C"/>
    <w:rsid w:val="008D55DD"/>
    <w:rsid w:val="008D646E"/>
    <w:rsid w:val="008E2BC2"/>
    <w:rsid w:val="008F0D1E"/>
    <w:rsid w:val="008F46EA"/>
    <w:rsid w:val="00900928"/>
    <w:rsid w:val="009026B5"/>
    <w:rsid w:val="00903280"/>
    <w:rsid w:val="00904DF1"/>
    <w:rsid w:val="00904EE9"/>
    <w:rsid w:val="009054FC"/>
    <w:rsid w:val="00911212"/>
    <w:rsid w:val="00912501"/>
    <w:rsid w:val="00917616"/>
    <w:rsid w:val="00935B6A"/>
    <w:rsid w:val="00940A03"/>
    <w:rsid w:val="0094238D"/>
    <w:rsid w:val="009435A7"/>
    <w:rsid w:val="00946468"/>
    <w:rsid w:val="009470F8"/>
    <w:rsid w:val="0094732F"/>
    <w:rsid w:val="00947F6B"/>
    <w:rsid w:val="00951A1A"/>
    <w:rsid w:val="00953212"/>
    <w:rsid w:val="0095346A"/>
    <w:rsid w:val="00954E6D"/>
    <w:rsid w:val="00954EA0"/>
    <w:rsid w:val="00956B3D"/>
    <w:rsid w:val="00957187"/>
    <w:rsid w:val="00957B40"/>
    <w:rsid w:val="00960E28"/>
    <w:rsid w:val="009624AE"/>
    <w:rsid w:val="009638A5"/>
    <w:rsid w:val="00966C11"/>
    <w:rsid w:val="00967924"/>
    <w:rsid w:val="00967B62"/>
    <w:rsid w:val="00971BB4"/>
    <w:rsid w:val="009727D8"/>
    <w:rsid w:val="0097644B"/>
    <w:rsid w:val="00976A49"/>
    <w:rsid w:val="009829F7"/>
    <w:rsid w:val="009856CE"/>
    <w:rsid w:val="00986F5C"/>
    <w:rsid w:val="0099260D"/>
    <w:rsid w:val="00993507"/>
    <w:rsid w:val="00995FEE"/>
    <w:rsid w:val="00996D3E"/>
    <w:rsid w:val="00997827"/>
    <w:rsid w:val="009A56C7"/>
    <w:rsid w:val="009A5EE4"/>
    <w:rsid w:val="009A6373"/>
    <w:rsid w:val="009A718A"/>
    <w:rsid w:val="009B1F87"/>
    <w:rsid w:val="009B40C5"/>
    <w:rsid w:val="009B51C8"/>
    <w:rsid w:val="009B6823"/>
    <w:rsid w:val="009C113E"/>
    <w:rsid w:val="009C283A"/>
    <w:rsid w:val="009C62F9"/>
    <w:rsid w:val="009C662D"/>
    <w:rsid w:val="009C76A8"/>
    <w:rsid w:val="009C7C2C"/>
    <w:rsid w:val="009D0112"/>
    <w:rsid w:val="009D24E4"/>
    <w:rsid w:val="009D3AF9"/>
    <w:rsid w:val="009E071D"/>
    <w:rsid w:val="009E46CE"/>
    <w:rsid w:val="009E7442"/>
    <w:rsid w:val="009F3600"/>
    <w:rsid w:val="009F372F"/>
    <w:rsid w:val="009F37B8"/>
    <w:rsid w:val="00A018A3"/>
    <w:rsid w:val="00A0234B"/>
    <w:rsid w:val="00A023D1"/>
    <w:rsid w:val="00A03B44"/>
    <w:rsid w:val="00A117AA"/>
    <w:rsid w:val="00A11C22"/>
    <w:rsid w:val="00A143F8"/>
    <w:rsid w:val="00A171EF"/>
    <w:rsid w:val="00A20C90"/>
    <w:rsid w:val="00A307A0"/>
    <w:rsid w:val="00A32E3B"/>
    <w:rsid w:val="00A35AD0"/>
    <w:rsid w:val="00A408E9"/>
    <w:rsid w:val="00A4313A"/>
    <w:rsid w:val="00A4393A"/>
    <w:rsid w:val="00A5001E"/>
    <w:rsid w:val="00A50B0E"/>
    <w:rsid w:val="00A52AB3"/>
    <w:rsid w:val="00A55680"/>
    <w:rsid w:val="00A564AA"/>
    <w:rsid w:val="00A60877"/>
    <w:rsid w:val="00A61482"/>
    <w:rsid w:val="00A63EF4"/>
    <w:rsid w:val="00A64E80"/>
    <w:rsid w:val="00A67C6D"/>
    <w:rsid w:val="00A67DF1"/>
    <w:rsid w:val="00A73158"/>
    <w:rsid w:val="00A746B5"/>
    <w:rsid w:val="00A75C1B"/>
    <w:rsid w:val="00A818D1"/>
    <w:rsid w:val="00A81EEE"/>
    <w:rsid w:val="00A8252B"/>
    <w:rsid w:val="00A827D9"/>
    <w:rsid w:val="00A84E2B"/>
    <w:rsid w:val="00A87757"/>
    <w:rsid w:val="00A90634"/>
    <w:rsid w:val="00A91B61"/>
    <w:rsid w:val="00A92799"/>
    <w:rsid w:val="00A928D8"/>
    <w:rsid w:val="00A93A02"/>
    <w:rsid w:val="00A96334"/>
    <w:rsid w:val="00A977F1"/>
    <w:rsid w:val="00AA1932"/>
    <w:rsid w:val="00AA1AB6"/>
    <w:rsid w:val="00AA3684"/>
    <w:rsid w:val="00AA3935"/>
    <w:rsid w:val="00AA6D36"/>
    <w:rsid w:val="00AB02B6"/>
    <w:rsid w:val="00AB2557"/>
    <w:rsid w:val="00AB4099"/>
    <w:rsid w:val="00AB504C"/>
    <w:rsid w:val="00AB53E2"/>
    <w:rsid w:val="00AB545D"/>
    <w:rsid w:val="00AB5F0D"/>
    <w:rsid w:val="00AC4789"/>
    <w:rsid w:val="00AC4FE3"/>
    <w:rsid w:val="00AC537C"/>
    <w:rsid w:val="00AC61C6"/>
    <w:rsid w:val="00AD16E8"/>
    <w:rsid w:val="00AD1811"/>
    <w:rsid w:val="00AD337D"/>
    <w:rsid w:val="00AD65E6"/>
    <w:rsid w:val="00AE1AAB"/>
    <w:rsid w:val="00AE1ED3"/>
    <w:rsid w:val="00AE3176"/>
    <w:rsid w:val="00AE322A"/>
    <w:rsid w:val="00AE3551"/>
    <w:rsid w:val="00AE3B3F"/>
    <w:rsid w:val="00AE52C5"/>
    <w:rsid w:val="00AF29ED"/>
    <w:rsid w:val="00AF3409"/>
    <w:rsid w:val="00AF517C"/>
    <w:rsid w:val="00AF5706"/>
    <w:rsid w:val="00AF6B68"/>
    <w:rsid w:val="00AF78F3"/>
    <w:rsid w:val="00B011AF"/>
    <w:rsid w:val="00B0417F"/>
    <w:rsid w:val="00B11683"/>
    <w:rsid w:val="00B2460B"/>
    <w:rsid w:val="00B24FEA"/>
    <w:rsid w:val="00B262AF"/>
    <w:rsid w:val="00B26A35"/>
    <w:rsid w:val="00B26DB3"/>
    <w:rsid w:val="00B27F62"/>
    <w:rsid w:val="00B30B41"/>
    <w:rsid w:val="00B31555"/>
    <w:rsid w:val="00B3328D"/>
    <w:rsid w:val="00B35996"/>
    <w:rsid w:val="00B4123D"/>
    <w:rsid w:val="00B44D80"/>
    <w:rsid w:val="00B4521E"/>
    <w:rsid w:val="00B46EA6"/>
    <w:rsid w:val="00B531DA"/>
    <w:rsid w:val="00B53918"/>
    <w:rsid w:val="00B540EA"/>
    <w:rsid w:val="00B60D59"/>
    <w:rsid w:val="00B61DA7"/>
    <w:rsid w:val="00B62704"/>
    <w:rsid w:val="00B6572C"/>
    <w:rsid w:val="00B679A9"/>
    <w:rsid w:val="00B70A4A"/>
    <w:rsid w:val="00B729DA"/>
    <w:rsid w:val="00B75DD1"/>
    <w:rsid w:val="00B75F93"/>
    <w:rsid w:val="00B766AF"/>
    <w:rsid w:val="00B76B29"/>
    <w:rsid w:val="00B7780E"/>
    <w:rsid w:val="00B807C1"/>
    <w:rsid w:val="00B820F8"/>
    <w:rsid w:val="00B830F9"/>
    <w:rsid w:val="00B8442B"/>
    <w:rsid w:val="00B8474B"/>
    <w:rsid w:val="00B8687F"/>
    <w:rsid w:val="00B921B7"/>
    <w:rsid w:val="00B92E7A"/>
    <w:rsid w:val="00B93AAE"/>
    <w:rsid w:val="00B949B0"/>
    <w:rsid w:val="00BA08D6"/>
    <w:rsid w:val="00BA2941"/>
    <w:rsid w:val="00BA33AF"/>
    <w:rsid w:val="00BA3D11"/>
    <w:rsid w:val="00BA70E7"/>
    <w:rsid w:val="00BB090E"/>
    <w:rsid w:val="00BB5C68"/>
    <w:rsid w:val="00BB67CA"/>
    <w:rsid w:val="00BC3FFD"/>
    <w:rsid w:val="00BC66EA"/>
    <w:rsid w:val="00BC7835"/>
    <w:rsid w:val="00BD07EA"/>
    <w:rsid w:val="00BD111B"/>
    <w:rsid w:val="00BD2C72"/>
    <w:rsid w:val="00BD4882"/>
    <w:rsid w:val="00BD58C0"/>
    <w:rsid w:val="00BD60FA"/>
    <w:rsid w:val="00BE1D20"/>
    <w:rsid w:val="00BE539B"/>
    <w:rsid w:val="00BE54CB"/>
    <w:rsid w:val="00BE7552"/>
    <w:rsid w:val="00BE7D22"/>
    <w:rsid w:val="00BF4D2E"/>
    <w:rsid w:val="00BF6335"/>
    <w:rsid w:val="00C0018C"/>
    <w:rsid w:val="00C04209"/>
    <w:rsid w:val="00C061D5"/>
    <w:rsid w:val="00C072A7"/>
    <w:rsid w:val="00C11149"/>
    <w:rsid w:val="00C1120F"/>
    <w:rsid w:val="00C1159A"/>
    <w:rsid w:val="00C1173D"/>
    <w:rsid w:val="00C133EF"/>
    <w:rsid w:val="00C14266"/>
    <w:rsid w:val="00C179A3"/>
    <w:rsid w:val="00C23763"/>
    <w:rsid w:val="00C2407A"/>
    <w:rsid w:val="00C2584A"/>
    <w:rsid w:val="00C25D75"/>
    <w:rsid w:val="00C26F7C"/>
    <w:rsid w:val="00C322DC"/>
    <w:rsid w:val="00C3706A"/>
    <w:rsid w:val="00C40A25"/>
    <w:rsid w:val="00C41591"/>
    <w:rsid w:val="00C4397B"/>
    <w:rsid w:val="00C51674"/>
    <w:rsid w:val="00C52FD0"/>
    <w:rsid w:val="00C54DD0"/>
    <w:rsid w:val="00C56F26"/>
    <w:rsid w:val="00C60626"/>
    <w:rsid w:val="00C623B3"/>
    <w:rsid w:val="00C666BA"/>
    <w:rsid w:val="00C66E03"/>
    <w:rsid w:val="00C66FCA"/>
    <w:rsid w:val="00C672A0"/>
    <w:rsid w:val="00C67B72"/>
    <w:rsid w:val="00C73CEB"/>
    <w:rsid w:val="00C84B89"/>
    <w:rsid w:val="00C86239"/>
    <w:rsid w:val="00C876C3"/>
    <w:rsid w:val="00C87BB6"/>
    <w:rsid w:val="00C90F40"/>
    <w:rsid w:val="00C91D0C"/>
    <w:rsid w:val="00C95499"/>
    <w:rsid w:val="00C955F4"/>
    <w:rsid w:val="00CA0A11"/>
    <w:rsid w:val="00CA33CF"/>
    <w:rsid w:val="00CA3EE9"/>
    <w:rsid w:val="00CA5170"/>
    <w:rsid w:val="00CB1C12"/>
    <w:rsid w:val="00CB3A58"/>
    <w:rsid w:val="00CB48C2"/>
    <w:rsid w:val="00CB70F7"/>
    <w:rsid w:val="00CB7F3C"/>
    <w:rsid w:val="00CC0A9D"/>
    <w:rsid w:val="00CC1BE7"/>
    <w:rsid w:val="00CC7E21"/>
    <w:rsid w:val="00CD05C0"/>
    <w:rsid w:val="00CD10F5"/>
    <w:rsid w:val="00CD38B4"/>
    <w:rsid w:val="00CD7510"/>
    <w:rsid w:val="00CD782B"/>
    <w:rsid w:val="00CE44CB"/>
    <w:rsid w:val="00CE77E2"/>
    <w:rsid w:val="00CF08E8"/>
    <w:rsid w:val="00CF30C7"/>
    <w:rsid w:val="00CF31CC"/>
    <w:rsid w:val="00CF3949"/>
    <w:rsid w:val="00CF46FE"/>
    <w:rsid w:val="00D00221"/>
    <w:rsid w:val="00D00993"/>
    <w:rsid w:val="00D014E4"/>
    <w:rsid w:val="00D02BBD"/>
    <w:rsid w:val="00D043E9"/>
    <w:rsid w:val="00D06EF2"/>
    <w:rsid w:val="00D1353F"/>
    <w:rsid w:val="00D143D7"/>
    <w:rsid w:val="00D1461D"/>
    <w:rsid w:val="00D15120"/>
    <w:rsid w:val="00D158F5"/>
    <w:rsid w:val="00D15D97"/>
    <w:rsid w:val="00D21226"/>
    <w:rsid w:val="00D22996"/>
    <w:rsid w:val="00D26F52"/>
    <w:rsid w:val="00D27699"/>
    <w:rsid w:val="00D302D2"/>
    <w:rsid w:val="00D302E6"/>
    <w:rsid w:val="00D34117"/>
    <w:rsid w:val="00D35B62"/>
    <w:rsid w:val="00D35E7F"/>
    <w:rsid w:val="00D35F54"/>
    <w:rsid w:val="00D3668E"/>
    <w:rsid w:val="00D37A21"/>
    <w:rsid w:val="00D46337"/>
    <w:rsid w:val="00D46909"/>
    <w:rsid w:val="00D47F6D"/>
    <w:rsid w:val="00D51E8D"/>
    <w:rsid w:val="00D54352"/>
    <w:rsid w:val="00D55561"/>
    <w:rsid w:val="00D566B5"/>
    <w:rsid w:val="00D57624"/>
    <w:rsid w:val="00D611E3"/>
    <w:rsid w:val="00D61789"/>
    <w:rsid w:val="00D617F6"/>
    <w:rsid w:val="00D622D2"/>
    <w:rsid w:val="00D62CD3"/>
    <w:rsid w:val="00D6411A"/>
    <w:rsid w:val="00D667DF"/>
    <w:rsid w:val="00D722F8"/>
    <w:rsid w:val="00D72427"/>
    <w:rsid w:val="00D75EED"/>
    <w:rsid w:val="00D80ADE"/>
    <w:rsid w:val="00D80F7A"/>
    <w:rsid w:val="00D81C3E"/>
    <w:rsid w:val="00D8240F"/>
    <w:rsid w:val="00D855AC"/>
    <w:rsid w:val="00D87418"/>
    <w:rsid w:val="00D87AF0"/>
    <w:rsid w:val="00D93F86"/>
    <w:rsid w:val="00D942D0"/>
    <w:rsid w:val="00D955BE"/>
    <w:rsid w:val="00D96930"/>
    <w:rsid w:val="00D97C7F"/>
    <w:rsid w:val="00DA02AA"/>
    <w:rsid w:val="00DA04E7"/>
    <w:rsid w:val="00DA3B52"/>
    <w:rsid w:val="00DA3C3E"/>
    <w:rsid w:val="00DA4610"/>
    <w:rsid w:val="00DA78D4"/>
    <w:rsid w:val="00DB2EA7"/>
    <w:rsid w:val="00DB310C"/>
    <w:rsid w:val="00DB342C"/>
    <w:rsid w:val="00DC3246"/>
    <w:rsid w:val="00DC5713"/>
    <w:rsid w:val="00DD221A"/>
    <w:rsid w:val="00DD7B7D"/>
    <w:rsid w:val="00DE0373"/>
    <w:rsid w:val="00DE066B"/>
    <w:rsid w:val="00DE2879"/>
    <w:rsid w:val="00DE3326"/>
    <w:rsid w:val="00DE4B3D"/>
    <w:rsid w:val="00DE50DD"/>
    <w:rsid w:val="00DE5876"/>
    <w:rsid w:val="00DE7233"/>
    <w:rsid w:val="00DF22A3"/>
    <w:rsid w:val="00DF6DD8"/>
    <w:rsid w:val="00DF711F"/>
    <w:rsid w:val="00DF71EC"/>
    <w:rsid w:val="00DF7C9C"/>
    <w:rsid w:val="00E0214A"/>
    <w:rsid w:val="00E022F5"/>
    <w:rsid w:val="00E02EC3"/>
    <w:rsid w:val="00E058E1"/>
    <w:rsid w:val="00E06C72"/>
    <w:rsid w:val="00E07A39"/>
    <w:rsid w:val="00E1008F"/>
    <w:rsid w:val="00E1037E"/>
    <w:rsid w:val="00E10FC7"/>
    <w:rsid w:val="00E237DF"/>
    <w:rsid w:val="00E26367"/>
    <w:rsid w:val="00E27D59"/>
    <w:rsid w:val="00E31605"/>
    <w:rsid w:val="00E3191A"/>
    <w:rsid w:val="00E339C6"/>
    <w:rsid w:val="00E34CF0"/>
    <w:rsid w:val="00E3621E"/>
    <w:rsid w:val="00E37071"/>
    <w:rsid w:val="00E42A99"/>
    <w:rsid w:val="00E43783"/>
    <w:rsid w:val="00E4459E"/>
    <w:rsid w:val="00E46A79"/>
    <w:rsid w:val="00E52B99"/>
    <w:rsid w:val="00E534B9"/>
    <w:rsid w:val="00E5364A"/>
    <w:rsid w:val="00E55E2B"/>
    <w:rsid w:val="00E64852"/>
    <w:rsid w:val="00E65211"/>
    <w:rsid w:val="00E671B8"/>
    <w:rsid w:val="00E712F9"/>
    <w:rsid w:val="00E730C9"/>
    <w:rsid w:val="00E761AC"/>
    <w:rsid w:val="00E765E3"/>
    <w:rsid w:val="00E76F90"/>
    <w:rsid w:val="00E81601"/>
    <w:rsid w:val="00E8165A"/>
    <w:rsid w:val="00E85064"/>
    <w:rsid w:val="00E865C0"/>
    <w:rsid w:val="00E86A15"/>
    <w:rsid w:val="00E871D7"/>
    <w:rsid w:val="00E9063F"/>
    <w:rsid w:val="00E918E3"/>
    <w:rsid w:val="00E924BB"/>
    <w:rsid w:val="00E95377"/>
    <w:rsid w:val="00E95B0C"/>
    <w:rsid w:val="00EA0A38"/>
    <w:rsid w:val="00EA20CC"/>
    <w:rsid w:val="00EA54DA"/>
    <w:rsid w:val="00EA68D5"/>
    <w:rsid w:val="00EA78AF"/>
    <w:rsid w:val="00EB0B97"/>
    <w:rsid w:val="00EB21C0"/>
    <w:rsid w:val="00EB25EC"/>
    <w:rsid w:val="00EB35CB"/>
    <w:rsid w:val="00EB5568"/>
    <w:rsid w:val="00EB713D"/>
    <w:rsid w:val="00EB7271"/>
    <w:rsid w:val="00EC0E0D"/>
    <w:rsid w:val="00EC1393"/>
    <w:rsid w:val="00EC1AB3"/>
    <w:rsid w:val="00EC1B16"/>
    <w:rsid w:val="00ED0C4B"/>
    <w:rsid w:val="00ED4B1B"/>
    <w:rsid w:val="00ED667F"/>
    <w:rsid w:val="00ED7E90"/>
    <w:rsid w:val="00EE3FAC"/>
    <w:rsid w:val="00EE4EE9"/>
    <w:rsid w:val="00EE5703"/>
    <w:rsid w:val="00EE5E6B"/>
    <w:rsid w:val="00EF1018"/>
    <w:rsid w:val="00EF1E92"/>
    <w:rsid w:val="00EF2E6D"/>
    <w:rsid w:val="00EF5CB9"/>
    <w:rsid w:val="00F0052B"/>
    <w:rsid w:val="00F07116"/>
    <w:rsid w:val="00F1099C"/>
    <w:rsid w:val="00F11DC9"/>
    <w:rsid w:val="00F1338A"/>
    <w:rsid w:val="00F13534"/>
    <w:rsid w:val="00F144B2"/>
    <w:rsid w:val="00F1604A"/>
    <w:rsid w:val="00F21742"/>
    <w:rsid w:val="00F25444"/>
    <w:rsid w:val="00F25831"/>
    <w:rsid w:val="00F25C1D"/>
    <w:rsid w:val="00F27382"/>
    <w:rsid w:val="00F3272C"/>
    <w:rsid w:val="00F33486"/>
    <w:rsid w:val="00F34370"/>
    <w:rsid w:val="00F35097"/>
    <w:rsid w:val="00F400DE"/>
    <w:rsid w:val="00F41C7D"/>
    <w:rsid w:val="00F41E12"/>
    <w:rsid w:val="00F445DE"/>
    <w:rsid w:val="00F4569B"/>
    <w:rsid w:val="00F47216"/>
    <w:rsid w:val="00F50E70"/>
    <w:rsid w:val="00F5294B"/>
    <w:rsid w:val="00F53595"/>
    <w:rsid w:val="00F55506"/>
    <w:rsid w:val="00F603EA"/>
    <w:rsid w:val="00F60F55"/>
    <w:rsid w:val="00F622D4"/>
    <w:rsid w:val="00F6426E"/>
    <w:rsid w:val="00F64F22"/>
    <w:rsid w:val="00F6530A"/>
    <w:rsid w:val="00F6597F"/>
    <w:rsid w:val="00F72986"/>
    <w:rsid w:val="00F73B1E"/>
    <w:rsid w:val="00F763E0"/>
    <w:rsid w:val="00F776FA"/>
    <w:rsid w:val="00F77778"/>
    <w:rsid w:val="00F8045B"/>
    <w:rsid w:val="00F8116F"/>
    <w:rsid w:val="00F84E1E"/>
    <w:rsid w:val="00F85606"/>
    <w:rsid w:val="00F86D22"/>
    <w:rsid w:val="00F960F6"/>
    <w:rsid w:val="00F962CD"/>
    <w:rsid w:val="00F96D9E"/>
    <w:rsid w:val="00F97031"/>
    <w:rsid w:val="00FA0745"/>
    <w:rsid w:val="00FA1EFD"/>
    <w:rsid w:val="00FA3729"/>
    <w:rsid w:val="00FA3833"/>
    <w:rsid w:val="00FB2A1F"/>
    <w:rsid w:val="00FB4119"/>
    <w:rsid w:val="00FB4B5F"/>
    <w:rsid w:val="00FB6A66"/>
    <w:rsid w:val="00FB6F0F"/>
    <w:rsid w:val="00FC129C"/>
    <w:rsid w:val="00FC1BF3"/>
    <w:rsid w:val="00FC2911"/>
    <w:rsid w:val="00FC5D39"/>
    <w:rsid w:val="00FD248B"/>
    <w:rsid w:val="00FD3C33"/>
    <w:rsid w:val="00FD4599"/>
    <w:rsid w:val="00FE001D"/>
    <w:rsid w:val="00FE35CA"/>
    <w:rsid w:val="00FE473C"/>
    <w:rsid w:val="00FE4EC2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EA4FF"/>
  <w15:docId w15:val="{3DFDEA4B-088D-48BE-AE9D-2B086BC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A3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9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17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C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3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5FB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5FB"/>
    <w:rPr>
      <w:rFonts w:ascii="Century Gothic" w:eastAsia="Times New Roman" w:hAnsi="Century Gothic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018FB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2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F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F34"/>
    <w:rPr>
      <w:rFonts w:ascii="Century Gothic" w:eastAsia="Times New Roman" w:hAnsi="Century Gothic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6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4937-8838-0E48-ABA5-0C9B5FC8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Ombudsman Service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Higman</dc:creator>
  <cp:lastModifiedBy>Suzi Higman</cp:lastModifiedBy>
  <cp:revision>3</cp:revision>
  <cp:lastPrinted>2020-02-06T15:40:00Z</cp:lastPrinted>
  <dcterms:created xsi:type="dcterms:W3CDTF">2021-05-20T13:47:00Z</dcterms:created>
  <dcterms:modified xsi:type="dcterms:W3CDTF">2021-05-20T14:23:00Z</dcterms:modified>
</cp:coreProperties>
</file>